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F10" w:rsidRDefault="00400657">
      <w:pPr>
        <w:spacing w:line="360" w:lineRule="auto"/>
        <w:jc w:val="center"/>
        <w:rPr>
          <w:rFonts w:asciiTheme="majorEastAsia" w:eastAsiaTheme="majorEastAsia" w:hAnsiTheme="majorEastAsia" w:hint="default"/>
          <w:b/>
          <w:bCs/>
          <w:sz w:val="32"/>
          <w:szCs w:val="32"/>
        </w:rPr>
      </w:pPr>
      <w:r>
        <w:rPr>
          <w:rFonts w:asciiTheme="majorEastAsia" w:eastAsiaTheme="majorEastAsia" w:hAnsiTheme="majorEastAsia"/>
          <w:b/>
          <w:bCs/>
          <w:sz w:val="32"/>
          <w:szCs w:val="32"/>
        </w:rPr>
        <w:t xml:space="preserve">信息化技术助力课堂 </w:t>
      </w:r>
      <w:proofErr w:type="gramStart"/>
      <w:r>
        <w:rPr>
          <w:rFonts w:asciiTheme="majorEastAsia" w:eastAsiaTheme="majorEastAsia" w:hAnsiTheme="majorEastAsia"/>
          <w:b/>
          <w:bCs/>
          <w:sz w:val="32"/>
          <w:szCs w:val="32"/>
        </w:rPr>
        <w:t>让教学</w:t>
      </w:r>
      <w:proofErr w:type="gramEnd"/>
      <w:r>
        <w:rPr>
          <w:rFonts w:asciiTheme="majorEastAsia" w:eastAsiaTheme="majorEastAsia" w:hAnsiTheme="majorEastAsia"/>
          <w:b/>
          <w:bCs/>
          <w:sz w:val="32"/>
          <w:szCs w:val="32"/>
        </w:rPr>
        <w:t>“活”起来</w:t>
      </w:r>
    </w:p>
    <w:p w:rsidR="00851A06" w:rsidRPr="004F1872" w:rsidRDefault="00851A06" w:rsidP="00851A06">
      <w:pPr>
        <w:spacing w:line="360" w:lineRule="auto"/>
        <w:jc w:val="center"/>
        <w:rPr>
          <w:rFonts w:ascii="宋体" w:eastAsia="宋体" w:hAnsi="宋体" w:cs="Times New Roman"/>
          <w:bCs/>
          <w:sz w:val="28"/>
          <w:szCs w:val="28"/>
        </w:rPr>
      </w:pPr>
      <w:r>
        <w:rPr>
          <w:rFonts w:ascii="宋体" w:eastAsia="宋体" w:hAnsi="宋体" w:cs="Times New Roman"/>
          <w:bCs/>
          <w:sz w:val="28"/>
          <w:szCs w:val="28"/>
        </w:rPr>
        <w:t xml:space="preserve">                           </w:t>
      </w:r>
      <w:r w:rsidRPr="004F1872">
        <w:rPr>
          <w:rFonts w:ascii="宋体" w:eastAsia="宋体" w:hAnsi="宋体" w:cs="Times New Roman"/>
          <w:bCs/>
          <w:sz w:val="28"/>
          <w:szCs w:val="28"/>
        </w:rPr>
        <w:t>奉贤区洪</w:t>
      </w:r>
      <w:proofErr w:type="gramStart"/>
      <w:r w:rsidRPr="004F1872">
        <w:rPr>
          <w:rFonts w:ascii="宋体" w:eastAsia="宋体" w:hAnsi="宋体" w:cs="Times New Roman"/>
          <w:bCs/>
          <w:sz w:val="28"/>
          <w:szCs w:val="28"/>
        </w:rPr>
        <w:t>庙小学</w:t>
      </w:r>
      <w:proofErr w:type="gramEnd"/>
      <w:r w:rsidRPr="004F1872">
        <w:rPr>
          <w:rFonts w:ascii="宋体" w:eastAsia="宋体" w:hAnsi="宋体" w:cs="Times New Roman"/>
          <w:bCs/>
          <w:sz w:val="28"/>
          <w:szCs w:val="28"/>
        </w:rPr>
        <w:t xml:space="preserve"> </w:t>
      </w:r>
      <w:r>
        <w:rPr>
          <w:rFonts w:ascii="宋体" w:eastAsia="宋体" w:hAnsi="宋体" w:cs="Times New Roman"/>
          <w:bCs/>
          <w:sz w:val="28"/>
          <w:szCs w:val="28"/>
        </w:rPr>
        <w:t>徐梦婷</w:t>
      </w:r>
    </w:p>
    <w:p w:rsidR="004A7F10" w:rsidRDefault="004A7F10">
      <w:pPr>
        <w:spacing w:line="360" w:lineRule="auto"/>
        <w:jc w:val="center"/>
        <w:rPr>
          <w:rFonts w:ascii="宋体" w:eastAsia="宋体" w:hAnsi="宋体" w:cs="宋体" w:hint="default"/>
          <w:sz w:val="28"/>
          <w:szCs w:val="28"/>
        </w:rPr>
      </w:pPr>
    </w:p>
    <w:p w:rsidR="004A7F10" w:rsidRDefault="00400657">
      <w:pPr>
        <w:spacing w:line="360" w:lineRule="auto"/>
        <w:rPr>
          <w:rFonts w:asciiTheme="minorEastAsia" w:eastAsiaTheme="minorEastAsia" w:hAnsiTheme="minorEastAsia" w:hint="default"/>
          <w:b/>
          <w:bCs/>
          <w:sz w:val="30"/>
          <w:szCs w:val="30"/>
        </w:rPr>
      </w:pPr>
      <w:r>
        <w:rPr>
          <w:rFonts w:asciiTheme="minorEastAsia" w:eastAsiaTheme="minorEastAsia" w:hAnsiTheme="minorEastAsia"/>
          <w:b/>
          <w:bCs/>
          <w:sz w:val="30"/>
          <w:szCs w:val="30"/>
        </w:rPr>
        <w:t>【摘要】</w:t>
      </w:r>
    </w:p>
    <w:p w:rsidR="004A7F10" w:rsidRDefault="00400657">
      <w:pPr>
        <w:spacing w:line="360" w:lineRule="auto"/>
        <w:ind w:firstLineChars="200" w:firstLine="560"/>
        <w:rPr>
          <w:rFonts w:asciiTheme="minorEastAsia" w:eastAsiaTheme="minorEastAsia" w:hAnsiTheme="minorEastAsia" w:hint="default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t>2022年3月，疫情的肆虐导致了中小学再次开启线上教学。这种教学方式确实非常新颖，</w:t>
      </w:r>
      <w:r>
        <w:rPr>
          <w:rFonts w:asciiTheme="minorEastAsia" w:eastAsiaTheme="minorEastAsia" w:hAnsiTheme="minorEastAsia" w:hint="default"/>
          <w:sz w:val="28"/>
          <w:szCs w:val="28"/>
        </w:rPr>
        <w:t>对老师和学生来说都非常惊奇，但说实话，对于学生来说</w:t>
      </w:r>
      <w:r>
        <w:rPr>
          <w:rFonts w:asciiTheme="minorEastAsia" w:eastAsiaTheme="minorEastAsia" w:hAnsiTheme="minorEastAsia"/>
          <w:sz w:val="28"/>
          <w:szCs w:val="28"/>
        </w:rPr>
        <w:t>却是对自己自制力的考验。尤其是农村学校的孩子，设备条件有限，大部分都是对着手机屏幕进行观课、上课，</w:t>
      </w:r>
      <w:r>
        <w:rPr>
          <w:rFonts w:asciiTheme="minorEastAsia" w:eastAsiaTheme="minorEastAsia" w:hAnsiTheme="minorEastAsia" w:hint="default"/>
          <w:sz w:val="28"/>
          <w:szCs w:val="28"/>
        </w:rPr>
        <w:t>那么，如何提高课堂质</w:t>
      </w:r>
      <w:proofErr w:type="gramStart"/>
      <w:r>
        <w:rPr>
          <w:rFonts w:asciiTheme="minorEastAsia" w:eastAsiaTheme="minorEastAsia" w:hAnsiTheme="minorEastAsia" w:hint="default"/>
          <w:sz w:val="28"/>
          <w:szCs w:val="28"/>
        </w:rPr>
        <w:t>效就</w:t>
      </w:r>
      <w:bookmarkStart w:id="0" w:name="_GoBack"/>
      <w:bookmarkEnd w:id="0"/>
      <w:r>
        <w:rPr>
          <w:rFonts w:asciiTheme="minorEastAsia" w:eastAsiaTheme="minorEastAsia" w:hAnsiTheme="minorEastAsia" w:hint="default"/>
          <w:sz w:val="28"/>
          <w:szCs w:val="28"/>
        </w:rPr>
        <w:t>是</w:t>
      </w:r>
      <w:proofErr w:type="gramEnd"/>
      <w:r>
        <w:rPr>
          <w:rFonts w:asciiTheme="minorEastAsia" w:eastAsiaTheme="minorEastAsia" w:hAnsiTheme="minorEastAsia" w:hint="default"/>
          <w:sz w:val="28"/>
          <w:szCs w:val="28"/>
        </w:rPr>
        <w:t>我们需要解决的</w:t>
      </w:r>
      <w:r>
        <w:rPr>
          <w:rFonts w:asciiTheme="minorEastAsia" w:eastAsiaTheme="minorEastAsia" w:hAnsiTheme="minorEastAsia"/>
          <w:sz w:val="28"/>
          <w:szCs w:val="28"/>
        </w:rPr>
        <w:t>问题</w:t>
      </w:r>
      <w:r>
        <w:rPr>
          <w:rFonts w:asciiTheme="minorEastAsia" w:eastAsiaTheme="minorEastAsia" w:hAnsiTheme="minorEastAsia" w:hint="default"/>
          <w:sz w:val="28"/>
          <w:szCs w:val="28"/>
        </w:rPr>
        <w:t>。在课堂教学环节，不能像平时线下课堂上那么随意提问，随时解决问题，教师的管理能力隔着屏幕也下降了许多。网络教学存在最大问题是学生。动发问，有问题也不习惯主动发起连麦，这就需要老师多关注重点难</w:t>
      </w:r>
      <w:r>
        <w:rPr>
          <w:rFonts w:asciiTheme="minorEastAsia" w:eastAsiaTheme="minorEastAsia" w:hAnsiTheme="minorEastAsia"/>
          <w:sz w:val="28"/>
          <w:szCs w:val="28"/>
        </w:rPr>
        <w:t>点</w:t>
      </w:r>
      <w:r>
        <w:rPr>
          <w:rFonts w:asciiTheme="minorEastAsia" w:eastAsiaTheme="minorEastAsia" w:hAnsiTheme="minorEastAsia" w:hint="default"/>
          <w:sz w:val="28"/>
          <w:szCs w:val="28"/>
        </w:rPr>
        <w:t>的讲解和落实</w:t>
      </w:r>
      <w:r>
        <w:rPr>
          <w:rFonts w:asciiTheme="minorEastAsia" w:eastAsiaTheme="minorEastAsia" w:hAnsiTheme="minorEastAsia"/>
          <w:sz w:val="28"/>
          <w:szCs w:val="28"/>
        </w:rPr>
        <w:t>。</w:t>
      </w:r>
      <w:r>
        <w:rPr>
          <w:rFonts w:asciiTheme="minorEastAsia" w:eastAsiaTheme="minorEastAsia" w:hAnsiTheme="minorEastAsia" w:hint="default"/>
          <w:sz w:val="28"/>
          <w:szCs w:val="28"/>
        </w:rPr>
        <w:t>为了怕个</w:t>
      </w:r>
      <w:r>
        <w:rPr>
          <w:rFonts w:asciiTheme="minorEastAsia" w:eastAsiaTheme="minorEastAsia" w:hAnsiTheme="minorEastAsia"/>
          <w:sz w:val="28"/>
          <w:szCs w:val="28"/>
        </w:rPr>
        <w:t>别</w:t>
      </w:r>
      <w:r>
        <w:rPr>
          <w:rFonts w:asciiTheme="minorEastAsia" w:eastAsiaTheme="minorEastAsia" w:hAnsiTheme="minorEastAsia" w:hint="default"/>
          <w:sz w:val="28"/>
          <w:szCs w:val="28"/>
        </w:rPr>
        <w:t>学生</w:t>
      </w:r>
      <w:r>
        <w:rPr>
          <w:rFonts w:asciiTheme="minorEastAsia" w:eastAsiaTheme="minorEastAsia" w:hAnsiTheme="minorEastAsia"/>
          <w:sz w:val="28"/>
          <w:szCs w:val="28"/>
        </w:rPr>
        <w:t>掉队</w:t>
      </w:r>
      <w:r>
        <w:rPr>
          <w:rFonts w:asciiTheme="minorEastAsia" w:eastAsiaTheme="minorEastAsia" w:hAnsiTheme="minorEastAsia" w:hint="default"/>
          <w:sz w:val="28"/>
          <w:szCs w:val="28"/>
        </w:rPr>
        <w:t>，我们也是绞尽脑汁</w:t>
      </w:r>
      <w:r>
        <w:rPr>
          <w:rFonts w:asciiTheme="minorEastAsia" w:eastAsiaTheme="minorEastAsia" w:hAnsiTheme="minorEastAsia"/>
          <w:sz w:val="28"/>
          <w:szCs w:val="28"/>
        </w:rPr>
        <w:t>，</w:t>
      </w:r>
      <w:proofErr w:type="gramStart"/>
      <w:r>
        <w:rPr>
          <w:rFonts w:asciiTheme="minorEastAsia" w:eastAsiaTheme="minorEastAsia" w:hAnsiTheme="minorEastAsia"/>
          <w:sz w:val="28"/>
          <w:szCs w:val="28"/>
        </w:rPr>
        <w:t>备课组</w:t>
      </w:r>
      <w:proofErr w:type="gramEnd"/>
      <w:r>
        <w:rPr>
          <w:rFonts w:asciiTheme="minorEastAsia" w:eastAsiaTheme="minorEastAsia" w:hAnsiTheme="minorEastAsia" w:hint="default"/>
          <w:sz w:val="28"/>
          <w:szCs w:val="28"/>
        </w:rPr>
        <w:t>交流有关</w:t>
      </w:r>
      <w:r>
        <w:rPr>
          <w:rFonts w:asciiTheme="minorEastAsia" w:eastAsiaTheme="minorEastAsia" w:hAnsiTheme="minorEastAsia"/>
          <w:sz w:val="28"/>
          <w:szCs w:val="28"/>
        </w:rPr>
        <w:t>课堂</w:t>
      </w:r>
      <w:r>
        <w:rPr>
          <w:rFonts w:asciiTheme="minorEastAsia" w:eastAsiaTheme="minorEastAsia" w:hAnsiTheme="minorEastAsia" w:hint="default"/>
          <w:sz w:val="28"/>
          <w:szCs w:val="28"/>
        </w:rPr>
        <w:t>的落实，怎么让更多的学生参与</w:t>
      </w:r>
      <w:r>
        <w:rPr>
          <w:rFonts w:asciiTheme="minorEastAsia" w:eastAsiaTheme="minorEastAsia" w:hAnsiTheme="minorEastAsia"/>
          <w:sz w:val="28"/>
          <w:szCs w:val="28"/>
        </w:rPr>
        <w:t>到课堂中</w:t>
      </w:r>
      <w:r>
        <w:rPr>
          <w:rFonts w:asciiTheme="minorEastAsia" w:eastAsiaTheme="minorEastAsia" w:hAnsiTheme="minorEastAsia" w:hint="default"/>
          <w:sz w:val="28"/>
          <w:szCs w:val="28"/>
        </w:rPr>
        <w:t>进来？</w:t>
      </w:r>
    </w:p>
    <w:p w:rsidR="004A7F10" w:rsidRDefault="00400657">
      <w:pPr>
        <w:spacing w:line="360" w:lineRule="auto"/>
        <w:rPr>
          <w:rFonts w:asciiTheme="minorEastAsia" w:eastAsiaTheme="minorEastAsia" w:hAnsiTheme="minorEastAsia" w:hint="default"/>
          <w:b/>
          <w:bCs/>
          <w:sz w:val="30"/>
          <w:szCs w:val="30"/>
          <w:lang w:val="en-US"/>
        </w:rPr>
      </w:pPr>
      <w:r>
        <w:rPr>
          <w:rFonts w:asciiTheme="minorEastAsia" w:eastAsiaTheme="minorEastAsia" w:hAnsiTheme="minorEastAsia"/>
          <w:b/>
          <w:bCs/>
          <w:sz w:val="30"/>
          <w:szCs w:val="30"/>
          <w:lang w:val="en-US"/>
        </w:rPr>
        <w:t xml:space="preserve">【关键词】 </w:t>
      </w:r>
    </w:p>
    <w:p w:rsidR="004A7F10" w:rsidRDefault="00400657">
      <w:pPr>
        <w:spacing w:line="360" w:lineRule="auto"/>
        <w:ind w:firstLineChars="200" w:firstLine="560"/>
        <w:rPr>
          <w:rFonts w:asciiTheme="minorEastAsia" w:eastAsiaTheme="minorEastAsia" w:hAnsiTheme="minorEastAsia" w:hint="default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t xml:space="preserve">线上教学 </w:t>
      </w:r>
      <w:r>
        <w:rPr>
          <w:rFonts w:asciiTheme="minorEastAsia" w:eastAsiaTheme="minorEastAsia" w:hAnsiTheme="minorEastAsia" w:hint="default"/>
          <w:sz w:val="28"/>
          <w:szCs w:val="28"/>
        </w:rPr>
        <w:t>课堂质效</w:t>
      </w:r>
      <w:r>
        <w:rPr>
          <w:rFonts w:asciiTheme="minorEastAsia" w:eastAsiaTheme="minorEastAsia" w:hAnsiTheme="minorEastAsia"/>
          <w:sz w:val="28"/>
          <w:szCs w:val="28"/>
        </w:rPr>
        <w:t xml:space="preserve"> 信息化</w:t>
      </w:r>
    </w:p>
    <w:p w:rsidR="004A7F10" w:rsidRDefault="00400657">
      <w:pPr>
        <w:spacing w:line="360" w:lineRule="auto"/>
        <w:rPr>
          <w:rFonts w:asciiTheme="minorEastAsia" w:eastAsiaTheme="minorEastAsia" w:hAnsiTheme="minorEastAsia" w:hint="default"/>
          <w:b/>
          <w:bCs/>
          <w:sz w:val="30"/>
          <w:szCs w:val="30"/>
        </w:rPr>
      </w:pPr>
      <w:r>
        <w:rPr>
          <w:rFonts w:asciiTheme="minorEastAsia" w:eastAsiaTheme="minorEastAsia" w:hAnsiTheme="minorEastAsia"/>
          <w:b/>
          <w:bCs/>
          <w:sz w:val="30"/>
          <w:szCs w:val="30"/>
        </w:rPr>
        <w:t>一、利用信息化技术激发学生兴趣，调动学生积极性</w:t>
      </w:r>
    </w:p>
    <w:p w:rsidR="004A7F10" w:rsidRDefault="00400657">
      <w:pPr>
        <w:spacing w:line="360" w:lineRule="auto"/>
        <w:rPr>
          <w:rFonts w:asciiTheme="minorEastAsia" w:eastAsiaTheme="minorEastAsia" w:hAnsiTheme="minorEastAsia" w:hint="default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t xml:space="preserve">      传统的教学方式一般以老师授课为主，学生则以听为主。教学是由老师的教和学生的学组成，一堂课上只闻老师声，又怎么知道学生学如何？兴趣就是最好的老师，随着信息化技术的发展，课堂上师生的互动机会越来越多，学生能愈发畅快地表达自己的想法。多媒体技术以图片、视频等多种丰富的形式创造引人入胜的情境，让学生能浸润在课文的情境中，更好地感受文字表达的内涵思想。同时真实的情境让学生有参与课堂活动的积极性，激发他们的探究欲望，对知识的获取、掌握和理解更有兴趣，真正实现教与学的双边活动，既学到了知识，又享受到了学习过程中的乐趣。信息化在教育上的应用不仅仅存在于课堂中，也延伸到课后评价，信息化</w:t>
      </w:r>
      <w:r>
        <w:rPr>
          <w:rFonts w:asciiTheme="minorEastAsia" w:eastAsiaTheme="minorEastAsia" w:hAnsiTheme="minorEastAsia"/>
          <w:sz w:val="28"/>
          <w:szCs w:val="28"/>
        </w:rPr>
        <w:lastRenderedPageBreak/>
        <w:t>综合评价体系让学生的在校表现即时、有效、精准地呈现在家长面前，让家长了解学生的在校情况。评价也提供了学生之后进步的方向，正面评价更能激励学生的表现，让他们爱上学习，享受学习带来的喜悦。像本校，将等第制分项评价引入了信息化手环评价，使评价更全面。从</w:t>
      </w:r>
      <w:r>
        <w:rPr>
          <w:rFonts w:asciiTheme="minorEastAsia" w:eastAsiaTheme="minorEastAsia" w:hAnsiTheme="minorEastAsia" w:hint="default"/>
          <w:sz w:val="28"/>
          <w:szCs w:val="28"/>
          <w:rtl/>
          <w:lang w:val="ar-SA"/>
        </w:rPr>
        <w:t>“</w:t>
      </w:r>
      <w:r>
        <w:rPr>
          <w:rFonts w:asciiTheme="minorEastAsia" w:eastAsiaTheme="minorEastAsia" w:hAnsiTheme="minorEastAsia"/>
          <w:sz w:val="28"/>
          <w:szCs w:val="28"/>
        </w:rPr>
        <w:t>学业评价</w:t>
      </w:r>
      <w:r>
        <w:rPr>
          <w:rFonts w:asciiTheme="minorEastAsia" w:eastAsiaTheme="minorEastAsia" w:hAnsiTheme="minorEastAsia" w:hint="default"/>
          <w:sz w:val="28"/>
          <w:szCs w:val="28"/>
        </w:rPr>
        <w:t>”</w:t>
      </w:r>
      <w:r>
        <w:rPr>
          <w:rFonts w:asciiTheme="minorEastAsia" w:eastAsiaTheme="minorEastAsia" w:hAnsiTheme="minorEastAsia"/>
          <w:sz w:val="28"/>
          <w:szCs w:val="28"/>
          <w:lang w:val="zh-TW" w:eastAsia="zh-TW"/>
        </w:rPr>
        <w:t>、</w:t>
      </w:r>
      <w:r>
        <w:rPr>
          <w:rFonts w:asciiTheme="minorEastAsia" w:eastAsiaTheme="minorEastAsia" w:hAnsiTheme="minorEastAsia" w:hint="default"/>
          <w:sz w:val="28"/>
          <w:szCs w:val="28"/>
          <w:rtl/>
          <w:lang w:val="ar-SA"/>
        </w:rPr>
        <w:t>“</w:t>
      </w:r>
      <w:r>
        <w:rPr>
          <w:rFonts w:asciiTheme="minorEastAsia" w:eastAsiaTheme="minorEastAsia" w:hAnsiTheme="minorEastAsia"/>
          <w:sz w:val="28"/>
          <w:szCs w:val="28"/>
        </w:rPr>
        <w:t>学规评价</w:t>
      </w:r>
      <w:r>
        <w:rPr>
          <w:rFonts w:asciiTheme="minorEastAsia" w:eastAsiaTheme="minorEastAsia" w:hAnsiTheme="minorEastAsia" w:hint="default"/>
          <w:sz w:val="28"/>
          <w:szCs w:val="28"/>
        </w:rPr>
        <w:t>”</w:t>
      </w:r>
      <w:r>
        <w:rPr>
          <w:rFonts w:asciiTheme="minorEastAsia" w:eastAsiaTheme="minorEastAsia" w:hAnsiTheme="minorEastAsia"/>
          <w:sz w:val="28"/>
          <w:szCs w:val="28"/>
        </w:rPr>
        <w:t>等多个维度、多个学科评价，</w:t>
      </w:r>
      <w:proofErr w:type="gramStart"/>
      <w:r>
        <w:rPr>
          <w:rFonts w:asciiTheme="minorEastAsia" w:eastAsiaTheme="minorEastAsia" w:hAnsiTheme="minorEastAsia"/>
          <w:sz w:val="28"/>
          <w:szCs w:val="28"/>
        </w:rPr>
        <w:t>让评价</w:t>
      </w:r>
      <w:proofErr w:type="gramEnd"/>
      <w:r>
        <w:rPr>
          <w:rFonts w:asciiTheme="minorEastAsia" w:eastAsiaTheme="minorEastAsia" w:hAnsiTheme="minorEastAsia"/>
          <w:sz w:val="28"/>
          <w:szCs w:val="28"/>
        </w:rPr>
        <w:t>真正能够渗透在平时的教学中，从而进行更全面及时的评价。兴趣课程选课也采用了</w:t>
      </w:r>
      <w:proofErr w:type="gramStart"/>
      <w:r>
        <w:rPr>
          <w:rFonts w:asciiTheme="minorEastAsia" w:eastAsiaTheme="minorEastAsia" w:hAnsiTheme="minorEastAsia"/>
          <w:sz w:val="28"/>
          <w:szCs w:val="28"/>
        </w:rPr>
        <w:t>信息化微信选课</w:t>
      </w:r>
      <w:proofErr w:type="gramEnd"/>
      <w:r>
        <w:rPr>
          <w:rFonts w:asciiTheme="minorEastAsia" w:eastAsiaTheme="minorEastAsia" w:hAnsiTheme="minorEastAsia"/>
          <w:sz w:val="28"/>
          <w:szCs w:val="28"/>
        </w:rPr>
        <w:t>，让孩子更自主地选择自己喜欢的课程，力求让每个孩子都能得到个性的发展。在线上课堂怎么激发学生积极性？</w:t>
      </w:r>
    </w:p>
    <w:p w:rsidR="004A7F10" w:rsidRDefault="00400657">
      <w:pPr>
        <w:pStyle w:val="a6"/>
        <w:spacing w:line="360" w:lineRule="auto"/>
        <w:ind w:firstLine="560"/>
        <w:rPr>
          <w:rFonts w:asciiTheme="minorEastAsia" w:eastAsiaTheme="minorEastAsia" w:hAnsiTheme="minorEastAsia" w:hint="default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  <w:lang w:val="en-US"/>
        </w:rPr>
        <w:t>1.</w:t>
      </w:r>
      <w:r>
        <w:rPr>
          <w:rFonts w:asciiTheme="minorEastAsia" w:eastAsiaTheme="minorEastAsia" w:hAnsiTheme="minorEastAsia"/>
          <w:sz w:val="28"/>
          <w:szCs w:val="28"/>
        </w:rPr>
        <w:t>课前准备</w:t>
      </w:r>
    </w:p>
    <w:p w:rsidR="004A7F10" w:rsidRDefault="00400657">
      <w:pPr>
        <w:pStyle w:val="a6"/>
        <w:spacing w:line="360" w:lineRule="auto"/>
        <w:ind w:firstLine="560"/>
        <w:rPr>
          <w:rFonts w:asciiTheme="minorEastAsia" w:eastAsiaTheme="minorEastAsia" w:hAnsiTheme="minorEastAsia" w:hint="default"/>
          <w:sz w:val="28"/>
          <w:szCs w:val="28"/>
        </w:rPr>
      </w:pPr>
      <w:r>
        <w:rPr>
          <w:rFonts w:asciiTheme="minorEastAsia" w:eastAsiaTheme="minorEastAsia" w:hAnsiTheme="minorEastAsia" w:hint="default"/>
          <w:sz w:val="28"/>
          <w:szCs w:val="28"/>
        </w:rPr>
        <w:t>在课前准备阶段，我们准时收看空中课堂</w:t>
      </w:r>
      <w:r>
        <w:rPr>
          <w:rFonts w:asciiTheme="minorEastAsia" w:eastAsiaTheme="minorEastAsia" w:hAnsiTheme="minorEastAsia"/>
          <w:sz w:val="28"/>
          <w:szCs w:val="28"/>
        </w:rPr>
        <w:t>，</w:t>
      </w:r>
      <w:r>
        <w:rPr>
          <w:rFonts w:asciiTheme="minorEastAsia" w:eastAsiaTheme="minorEastAsia" w:hAnsiTheme="minorEastAsia" w:hint="default"/>
          <w:sz w:val="28"/>
          <w:szCs w:val="28"/>
        </w:rPr>
        <w:t>精心制作PPT课件</w:t>
      </w:r>
      <w:r>
        <w:rPr>
          <w:rFonts w:asciiTheme="minorEastAsia" w:eastAsiaTheme="minorEastAsia" w:hAnsiTheme="minorEastAsia"/>
          <w:sz w:val="28"/>
          <w:szCs w:val="28"/>
        </w:rPr>
        <w:t>，</w:t>
      </w:r>
      <w:r>
        <w:rPr>
          <w:rFonts w:asciiTheme="minorEastAsia" w:eastAsiaTheme="minorEastAsia" w:hAnsiTheme="minorEastAsia" w:hint="default"/>
          <w:sz w:val="28"/>
          <w:szCs w:val="28"/>
        </w:rPr>
        <w:t>找出身边可用的教具。其次，上课时老师会</w:t>
      </w:r>
      <w:r>
        <w:rPr>
          <w:rFonts w:asciiTheme="minorEastAsia" w:eastAsiaTheme="minorEastAsia" w:hAnsiTheme="minorEastAsia"/>
          <w:sz w:val="28"/>
          <w:szCs w:val="28"/>
        </w:rPr>
        <w:t>提醒</w:t>
      </w:r>
      <w:r>
        <w:rPr>
          <w:rFonts w:asciiTheme="minorEastAsia" w:eastAsiaTheme="minorEastAsia" w:hAnsiTheme="minorEastAsia" w:hint="default"/>
          <w:sz w:val="28"/>
          <w:szCs w:val="28"/>
        </w:rPr>
        <w:t>学生提前20分钟签到，</w:t>
      </w:r>
      <w:r>
        <w:rPr>
          <w:rFonts w:asciiTheme="minorEastAsia" w:eastAsiaTheme="minorEastAsia" w:hAnsiTheme="minorEastAsia"/>
          <w:sz w:val="28"/>
          <w:szCs w:val="28"/>
        </w:rPr>
        <w:t>进行健康打卡，</w:t>
      </w:r>
      <w:r>
        <w:rPr>
          <w:rFonts w:asciiTheme="minorEastAsia" w:eastAsiaTheme="minorEastAsia" w:hAnsiTheme="minorEastAsia" w:hint="default"/>
          <w:sz w:val="28"/>
          <w:szCs w:val="28"/>
        </w:rPr>
        <w:t>以保证学生全员参与到课堂中来，听课率达到100%。为了充分利用直播时间，我把孩子的姓名前面加上了学号</w:t>
      </w:r>
      <w:r>
        <w:rPr>
          <w:rFonts w:asciiTheme="minorEastAsia" w:eastAsiaTheme="minorEastAsia" w:hAnsiTheme="minorEastAsia"/>
          <w:sz w:val="28"/>
          <w:szCs w:val="28"/>
        </w:rPr>
        <w:t>，节省点名时间。同时利用这20分钟，学生开启早读，营造读书的氛围。</w:t>
      </w:r>
    </w:p>
    <w:p w:rsidR="004A7F10" w:rsidRDefault="00400657">
      <w:pPr>
        <w:pStyle w:val="a6"/>
        <w:spacing w:line="360" w:lineRule="auto"/>
        <w:ind w:firstLine="560"/>
        <w:rPr>
          <w:rFonts w:asciiTheme="minorEastAsia" w:eastAsiaTheme="minorEastAsia" w:hAnsiTheme="minorEastAsia" w:hint="default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  <w:lang w:val="en-US"/>
        </w:rPr>
        <w:t>2.</w:t>
      </w:r>
      <w:r>
        <w:rPr>
          <w:rFonts w:asciiTheme="minorEastAsia" w:eastAsiaTheme="minorEastAsia" w:hAnsiTheme="minorEastAsia"/>
          <w:sz w:val="28"/>
          <w:szCs w:val="28"/>
        </w:rPr>
        <w:t>课堂实施</w:t>
      </w:r>
    </w:p>
    <w:p w:rsidR="004A7F10" w:rsidRDefault="00400657">
      <w:pPr>
        <w:spacing w:line="360" w:lineRule="auto"/>
        <w:ind w:firstLineChars="200" w:firstLine="560"/>
        <w:rPr>
          <w:rFonts w:asciiTheme="minorEastAsia" w:eastAsiaTheme="minorEastAsia" w:hAnsiTheme="minorEastAsia" w:hint="default"/>
          <w:sz w:val="28"/>
          <w:szCs w:val="28"/>
        </w:rPr>
      </w:pPr>
      <w:r>
        <w:rPr>
          <w:rFonts w:asciiTheme="minorEastAsia" w:eastAsiaTheme="minorEastAsia" w:hAnsiTheme="minorEastAsia" w:hint="default"/>
          <w:sz w:val="28"/>
          <w:szCs w:val="28"/>
        </w:rPr>
        <w:t>遇到问题时，同学们可以在右侧讨论区提出疑问，与同学展开讨论，老师也可以在讨论区答复。另外，学生和老师可以点击举手按钮，开通连麦，进行课堂提问和质疑</w:t>
      </w:r>
      <w:r>
        <w:rPr>
          <w:rFonts w:asciiTheme="minorEastAsia" w:eastAsiaTheme="minorEastAsia" w:hAnsiTheme="minorEastAsia"/>
          <w:sz w:val="28"/>
          <w:szCs w:val="28"/>
        </w:rPr>
        <w:t>。</w:t>
      </w:r>
      <w:r>
        <w:rPr>
          <w:rFonts w:asciiTheme="minorEastAsia" w:eastAsiaTheme="minorEastAsia" w:hAnsiTheme="minorEastAsia" w:hint="default"/>
          <w:sz w:val="28"/>
          <w:szCs w:val="28"/>
        </w:rPr>
        <w:t>上课时尽可能避免老师的一言堂，多鼓励学生自己操练，采</w:t>
      </w:r>
      <w:r>
        <w:rPr>
          <w:rFonts w:asciiTheme="minorEastAsia" w:eastAsiaTheme="minorEastAsia" w:hAnsiTheme="minorEastAsia"/>
          <w:sz w:val="28"/>
          <w:szCs w:val="28"/>
        </w:rPr>
        <w:t>用“</w:t>
      </w:r>
      <w:r>
        <w:rPr>
          <w:rFonts w:asciiTheme="minorEastAsia" w:eastAsiaTheme="minorEastAsia" w:hAnsiTheme="minorEastAsia" w:hint="default"/>
          <w:sz w:val="28"/>
          <w:szCs w:val="28"/>
        </w:rPr>
        <w:t>演示</w:t>
      </w:r>
      <w:r>
        <w:rPr>
          <w:rFonts w:asciiTheme="minorEastAsia" w:eastAsiaTheme="minorEastAsia" w:hAnsiTheme="minorEastAsia"/>
          <w:sz w:val="28"/>
          <w:szCs w:val="28"/>
        </w:rPr>
        <w:t>——</w:t>
      </w:r>
      <w:r>
        <w:rPr>
          <w:rFonts w:asciiTheme="minorEastAsia" w:eastAsiaTheme="minorEastAsia" w:hAnsiTheme="minorEastAsia" w:hint="default"/>
          <w:sz w:val="28"/>
          <w:szCs w:val="28"/>
        </w:rPr>
        <w:t>操练</w:t>
      </w:r>
      <w:r>
        <w:rPr>
          <w:rFonts w:asciiTheme="minorEastAsia" w:eastAsiaTheme="minorEastAsia" w:hAnsiTheme="minorEastAsia"/>
          <w:sz w:val="28"/>
          <w:szCs w:val="28"/>
        </w:rPr>
        <w:t>——</w:t>
      </w:r>
      <w:r>
        <w:rPr>
          <w:rFonts w:asciiTheme="minorEastAsia" w:eastAsiaTheme="minorEastAsia" w:hAnsiTheme="minorEastAsia" w:hint="default"/>
          <w:sz w:val="28"/>
          <w:szCs w:val="28"/>
        </w:rPr>
        <w:t>演示</w:t>
      </w:r>
      <w:r>
        <w:rPr>
          <w:rFonts w:asciiTheme="minorEastAsia" w:eastAsiaTheme="minorEastAsia" w:hAnsiTheme="minorEastAsia"/>
          <w:sz w:val="28"/>
          <w:szCs w:val="28"/>
        </w:rPr>
        <w:t>”</w:t>
      </w:r>
      <w:r>
        <w:rPr>
          <w:rFonts w:asciiTheme="minorEastAsia" w:eastAsiaTheme="minorEastAsia" w:hAnsiTheme="minorEastAsia" w:hint="default"/>
          <w:sz w:val="28"/>
          <w:szCs w:val="28"/>
        </w:rPr>
        <w:t>的模式设置教学环节</w:t>
      </w:r>
      <w:r>
        <w:rPr>
          <w:rFonts w:asciiTheme="minorEastAsia" w:eastAsiaTheme="minorEastAsia" w:hAnsiTheme="minorEastAsia"/>
          <w:sz w:val="28"/>
          <w:szCs w:val="28"/>
        </w:rPr>
        <w:t>，</w:t>
      </w:r>
      <w:r>
        <w:rPr>
          <w:rFonts w:asciiTheme="minorEastAsia" w:eastAsiaTheme="minorEastAsia" w:hAnsiTheme="minorEastAsia" w:hint="default"/>
          <w:sz w:val="28"/>
          <w:szCs w:val="28"/>
        </w:rPr>
        <w:t>或者用任务型教学方法，通过学生完成任务，教师点评的教学环节来紧紧抓牢学生的注意力。线上课程有一个无可取代的好处，那就是可以课程回顾，学生可以反复的、反复多次地观看课上的内容，课中不同的内容可以回顾课程后再进行书写。对于作业</w:t>
      </w:r>
      <w:r>
        <w:rPr>
          <w:rFonts w:asciiTheme="minorEastAsia" w:eastAsiaTheme="minorEastAsia" w:hAnsiTheme="minorEastAsia"/>
          <w:sz w:val="28"/>
          <w:szCs w:val="28"/>
        </w:rPr>
        <w:t>中</w:t>
      </w:r>
      <w:r>
        <w:rPr>
          <w:rFonts w:asciiTheme="minorEastAsia" w:eastAsiaTheme="minorEastAsia" w:hAnsiTheme="minorEastAsia" w:hint="default"/>
          <w:sz w:val="28"/>
          <w:szCs w:val="28"/>
        </w:rPr>
        <w:t>问题比较集中的</w:t>
      </w:r>
      <w:r>
        <w:rPr>
          <w:rFonts w:asciiTheme="minorEastAsia" w:eastAsiaTheme="minorEastAsia" w:hAnsiTheme="minorEastAsia"/>
          <w:sz w:val="28"/>
          <w:szCs w:val="28"/>
        </w:rPr>
        <w:t>题目</w:t>
      </w:r>
      <w:r>
        <w:rPr>
          <w:rFonts w:asciiTheme="minorEastAsia" w:eastAsiaTheme="minorEastAsia" w:hAnsiTheme="minorEastAsia" w:hint="default"/>
          <w:sz w:val="28"/>
          <w:szCs w:val="28"/>
        </w:rPr>
        <w:t>，可以再录视频讲解，</w:t>
      </w:r>
      <w:r>
        <w:rPr>
          <w:rFonts w:asciiTheme="minorEastAsia" w:eastAsiaTheme="minorEastAsia" w:hAnsiTheme="minorEastAsia"/>
          <w:sz w:val="28"/>
          <w:szCs w:val="28"/>
        </w:rPr>
        <w:t>减少</w:t>
      </w:r>
      <w:r>
        <w:rPr>
          <w:rFonts w:asciiTheme="minorEastAsia" w:eastAsiaTheme="minorEastAsia" w:hAnsiTheme="minorEastAsia" w:hint="default"/>
          <w:sz w:val="28"/>
          <w:szCs w:val="28"/>
        </w:rPr>
        <w:t>辅导的难度</w:t>
      </w:r>
      <w:r>
        <w:rPr>
          <w:rFonts w:asciiTheme="minorEastAsia" w:eastAsiaTheme="minorEastAsia" w:hAnsiTheme="minorEastAsia"/>
          <w:sz w:val="28"/>
          <w:szCs w:val="28"/>
        </w:rPr>
        <w:t>。</w:t>
      </w:r>
      <w:r>
        <w:rPr>
          <w:rFonts w:asciiTheme="minorEastAsia" w:eastAsiaTheme="minorEastAsia" w:hAnsiTheme="minorEastAsia" w:hint="default"/>
          <w:sz w:val="28"/>
          <w:szCs w:val="28"/>
        </w:rPr>
        <w:t>任何事物都有两面性，自律性差的学生可能早上起不来，就坐在被窝里听一听，还有的估计手机放着，人却不知道跑到哪儿去了，</w:t>
      </w:r>
      <w:r>
        <w:rPr>
          <w:rFonts w:asciiTheme="minorEastAsia" w:eastAsiaTheme="minorEastAsia" w:hAnsiTheme="minorEastAsia" w:hint="default"/>
          <w:sz w:val="28"/>
          <w:szCs w:val="28"/>
        </w:rPr>
        <w:lastRenderedPageBreak/>
        <w:t>或者看着直播课，打着游戏。就像网络上说的，疫情过去，将造就两种学生，自律性强的和自律性差的。自律性强的越来越好，自律性差的越来越差。再者网络速度</w:t>
      </w:r>
      <w:r>
        <w:rPr>
          <w:rFonts w:asciiTheme="minorEastAsia" w:eastAsiaTheme="minorEastAsia" w:hAnsiTheme="minorEastAsia"/>
          <w:sz w:val="28"/>
          <w:szCs w:val="28"/>
        </w:rPr>
        <w:t>、</w:t>
      </w:r>
      <w:r>
        <w:rPr>
          <w:rFonts w:asciiTheme="minorEastAsia" w:eastAsiaTheme="minorEastAsia" w:hAnsiTheme="minorEastAsia" w:hint="default"/>
          <w:sz w:val="28"/>
          <w:szCs w:val="28"/>
        </w:rPr>
        <w:t>家长、老师的操作都会影响学习效果。</w:t>
      </w:r>
      <w:r>
        <w:rPr>
          <w:rFonts w:asciiTheme="minorEastAsia" w:eastAsiaTheme="minorEastAsia" w:hAnsiTheme="minorEastAsia"/>
          <w:sz w:val="28"/>
          <w:szCs w:val="28"/>
        </w:rPr>
        <w:t>线上课堂中</w:t>
      </w:r>
      <w:r>
        <w:rPr>
          <w:rFonts w:asciiTheme="minorEastAsia" w:eastAsiaTheme="minorEastAsia" w:hAnsiTheme="minorEastAsia" w:hint="default"/>
          <w:sz w:val="28"/>
          <w:szCs w:val="28"/>
        </w:rPr>
        <w:t>小组合作学同伴互助没法实现，学生的学习共同体的作用便发挥不了</w:t>
      </w:r>
      <w:r>
        <w:rPr>
          <w:rFonts w:asciiTheme="minorEastAsia" w:eastAsiaTheme="minorEastAsia" w:hAnsiTheme="minorEastAsia"/>
          <w:sz w:val="28"/>
          <w:szCs w:val="28"/>
        </w:rPr>
        <w:t>。</w:t>
      </w:r>
    </w:p>
    <w:p w:rsidR="004A7F10" w:rsidRDefault="00400657">
      <w:pPr>
        <w:pStyle w:val="a6"/>
        <w:spacing w:line="360" w:lineRule="auto"/>
        <w:ind w:firstLine="560"/>
        <w:rPr>
          <w:rFonts w:asciiTheme="minorEastAsia" w:eastAsiaTheme="minorEastAsia" w:hAnsiTheme="minorEastAsia" w:hint="default"/>
          <w:sz w:val="28"/>
          <w:szCs w:val="28"/>
          <w:lang w:val="en-US"/>
        </w:rPr>
      </w:pPr>
      <w:r>
        <w:rPr>
          <w:rFonts w:asciiTheme="minorEastAsia" w:eastAsiaTheme="minorEastAsia" w:hAnsiTheme="minorEastAsia"/>
          <w:sz w:val="28"/>
          <w:szCs w:val="28"/>
          <w:lang w:val="en-US"/>
        </w:rPr>
        <w:t>3.</w:t>
      </w:r>
      <w:r>
        <w:rPr>
          <w:rFonts w:asciiTheme="minorEastAsia" w:eastAsiaTheme="minorEastAsia" w:hAnsiTheme="minorEastAsia"/>
          <w:sz w:val="28"/>
          <w:szCs w:val="28"/>
        </w:rPr>
        <w:t>课后</w:t>
      </w:r>
      <w:r>
        <w:rPr>
          <w:rFonts w:asciiTheme="minorEastAsia" w:eastAsiaTheme="minorEastAsia" w:hAnsiTheme="minorEastAsia"/>
          <w:sz w:val="28"/>
          <w:szCs w:val="28"/>
          <w:lang w:val="en-US"/>
        </w:rPr>
        <w:t>延伸</w:t>
      </w:r>
    </w:p>
    <w:p w:rsidR="004A7F10" w:rsidRDefault="00400657">
      <w:pPr>
        <w:pStyle w:val="a6"/>
        <w:spacing w:line="360" w:lineRule="auto"/>
        <w:ind w:firstLine="560"/>
        <w:rPr>
          <w:rFonts w:asciiTheme="minorEastAsia" w:eastAsiaTheme="minorEastAsia" w:hAnsiTheme="minorEastAsia" w:hint="default"/>
          <w:sz w:val="28"/>
          <w:szCs w:val="28"/>
        </w:rPr>
      </w:pPr>
      <w:r>
        <w:rPr>
          <w:rFonts w:asciiTheme="minorEastAsia" w:eastAsiaTheme="minorEastAsia" w:hAnsiTheme="minorEastAsia" w:cs="宋体"/>
          <w:sz w:val="28"/>
          <w:szCs w:val="28"/>
        </w:rPr>
        <w:t>钉钉</w:t>
      </w:r>
      <w:r>
        <w:rPr>
          <w:rFonts w:asciiTheme="minorEastAsia" w:eastAsiaTheme="minorEastAsia" w:hAnsiTheme="minorEastAsia" w:hint="default"/>
          <w:sz w:val="28"/>
          <w:szCs w:val="28"/>
        </w:rPr>
        <w:t>的有些功能非常实用，比如说</w:t>
      </w:r>
      <w:r>
        <w:rPr>
          <w:rFonts w:asciiTheme="minorEastAsia" w:eastAsiaTheme="minorEastAsia" w:hAnsiTheme="minorEastAsia"/>
          <w:sz w:val="28"/>
          <w:szCs w:val="28"/>
        </w:rPr>
        <w:t>“</w:t>
      </w:r>
      <w:r>
        <w:rPr>
          <w:rFonts w:asciiTheme="minorEastAsia" w:eastAsiaTheme="minorEastAsia" w:hAnsiTheme="minorEastAsia" w:hint="default"/>
          <w:sz w:val="28"/>
          <w:szCs w:val="28"/>
        </w:rPr>
        <w:t>家校本</w:t>
      </w:r>
      <w:r>
        <w:rPr>
          <w:rFonts w:asciiTheme="minorEastAsia" w:eastAsiaTheme="minorEastAsia" w:hAnsiTheme="minorEastAsia"/>
          <w:sz w:val="28"/>
          <w:szCs w:val="28"/>
        </w:rPr>
        <w:t>”</w:t>
      </w:r>
      <w:r>
        <w:rPr>
          <w:rFonts w:asciiTheme="minorEastAsia" w:eastAsiaTheme="minorEastAsia" w:hAnsiTheme="minorEastAsia" w:hint="default"/>
          <w:sz w:val="28"/>
          <w:szCs w:val="28"/>
        </w:rPr>
        <w:t>学生在线打卡提交</w:t>
      </w:r>
      <w:r>
        <w:rPr>
          <w:rFonts w:asciiTheme="minorEastAsia" w:eastAsiaTheme="minorEastAsia" w:hAnsiTheme="minorEastAsia"/>
          <w:sz w:val="28"/>
          <w:szCs w:val="28"/>
        </w:rPr>
        <w:t>作业</w:t>
      </w:r>
      <w:r>
        <w:rPr>
          <w:rFonts w:asciiTheme="minorEastAsia" w:eastAsiaTheme="minorEastAsia" w:hAnsiTheme="minorEastAsia" w:hint="default"/>
          <w:sz w:val="28"/>
          <w:szCs w:val="28"/>
        </w:rPr>
        <w:t>，老师一对一</w:t>
      </w:r>
      <w:r>
        <w:rPr>
          <w:rFonts w:asciiTheme="minorEastAsia" w:eastAsiaTheme="minorEastAsia" w:hAnsiTheme="minorEastAsia"/>
          <w:sz w:val="28"/>
          <w:szCs w:val="28"/>
        </w:rPr>
        <w:t>地</w:t>
      </w:r>
      <w:r>
        <w:rPr>
          <w:rFonts w:asciiTheme="minorEastAsia" w:eastAsiaTheme="minorEastAsia" w:hAnsiTheme="minorEastAsia" w:hint="default"/>
          <w:sz w:val="28"/>
          <w:szCs w:val="28"/>
        </w:rPr>
        <w:t>批改，还能清楚地知道谁</w:t>
      </w:r>
      <w:r>
        <w:rPr>
          <w:rFonts w:asciiTheme="minorEastAsia" w:eastAsiaTheme="minorEastAsia" w:hAnsiTheme="minorEastAsia"/>
          <w:sz w:val="28"/>
          <w:szCs w:val="28"/>
        </w:rPr>
        <w:t>未交</w:t>
      </w:r>
      <w:r>
        <w:rPr>
          <w:rFonts w:asciiTheme="minorEastAsia" w:eastAsiaTheme="minorEastAsia" w:hAnsiTheme="minorEastAsia" w:hint="default"/>
          <w:sz w:val="28"/>
          <w:szCs w:val="28"/>
        </w:rPr>
        <w:t>，</w:t>
      </w:r>
      <w:r>
        <w:rPr>
          <w:rFonts w:asciiTheme="minorEastAsia" w:eastAsiaTheme="minorEastAsia" w:hAnsiTheme="minorEastAsia"/>
          <w:sz w:val="28"/>
          <w:szCs w:val="28"/>
        </w:rPr>
        <w:t>订正打回去的作业也能清楚地展现</w:t>
      </w:r>
      <w:r>
        <w:rPr>
          <w:rFonts w:asciiTheme="minorEastAsia" w:eastAsiaTheme="minorEastAsia" w:hAnsiTheme="minorEastAsia" w:hint="default"/>
          <w:sz w:val="28"/>
          <w:szCs w:val="28"/>
        </w:rPr>
        <w:t>，这便于提醒学生把没</w:t>
      </w:r>
      <w:r>
        <w:rPr>
          <w:rFonts w:asciiTheme="minorEastAsia" w:eastAsiaTheme="minorEastAsia" w:hAnsiTheme="minorEastAsia"/>
          <w:sz w:val="28"/>
          <w:szCs w:val="28"/>
        </w:rPr>
        <w:t>过关</w:t>
      </w:r>
      <w:r>
        <w:rPr>
          <w:rFonts w:asciiTheme="minorEastAsia" w:eastAsiaTheme="minorEastAsia" w:hAnsiTheme="minorEastAsia" w:hint="default"/>
          <w:sz w:val="28"/>
          <w:szCs w:val="28"/>
        </w:rPr>
        <w:t>的作业打卡补交</w:t>
      </w:r>
      <w:r>
        <w:rPr>
          <w:rFonts w:asciiTheme="minorEastAsia" w:eastAsiaTheme="minorEastAsia" w:hAnsiTheme="minorEastAsia"/>
          <w:sz w:val="28"/>
          <w:szCs w:val="28"/>
        </w:rPr>
        <w:t>。</w:t>
      </w:r>
      <w:r>
        <w:rPr>
          <w:rFonts w:asciiTheme="minorEastAsia" w:eastAsiaTheme="minorEastAsia" w:hAnsiTheme="minorEastAsia" w:hint="default"/>
          <w:sz w:val="28"/>
          <w:szCs w:val="28"/>
        </w:rPr>
        <w:t>为了激励学生自我觉醒、自我</w:t>
      </w:r>
      <w:r>
        <w:rPr>
          <w:rFonts w:asciiTheme="minorEastAsia" w:eastAsiaTheme="minorEastAsia" w:hAnsiTheme="minorEastAsia"/>
          <w:sz w:val="28"/>
          <w:szCs w:val="28"/>
        </w:rPr>
        <w:t>规律</w:t>
      </w:r>
      <w:r>
        <w:rPr>
          <w:rFonts w:asciiTheme="minorEastAsia" w:eastAsiaTheme="minorEastAsia" w:hAnsiTheme="minorEastAsia" w:hint="default"/>
          <w:sz w:val="28"/>
          <w:szCs w:val="28"/>
        </w:rPr>
        <w:t>，每天用</w:t>
      </w:r>
      <w:r>
        <w:rPr>
          <w:rFonts w:asciiTheme="minorEastAsia" w:eastAsiaTheme="minorEastAsia" w:hAnsiTheme="minorEastAsia"/>
          <w:sz w:val="28"/>
          <w:szCs w:val="28"/>
        </w:rPr>
        <w:t>10</w:t>
      </w:r>
      <w:r>
        <w:rPr>
          <w:rFonts w:asciiTheme="minorEastAsia" w:eastAsiaTheme="minorEastAsia" w:hAnsiTheme="minorEastAsia" w:hint="default"/>
          <w:sz w:val="28"/>
          <w:szCs w:val="28"/>
        </w:rPr>
        <w:t>到15分钟召开一日学</w:t>
      </w:r>
      <w:r>
        <w:rPr>
          <w:rFonts w:asciiTheme="minorEastAsia" w:eastAsiaTheme="minorEastAsia" w:hAnsiTheme="minorEastAsia"/>
          <w:sz w:val="28"/>
          <w:szCs w:val="28"/>
        </w:rPr>
        <w:t>情</w:t>
      </w:r>
      <w:r>
        <w:rPr>
          <w:rFonts w:asciiTheme="minorEastAsia" w:eastAsiaTheme="minorEastAsia" w:hAnsiTheme="minorEastAsia" w:hint="default"/>
          <w:sz w:val="28"/>
          <w:szCs w:val="28"/>
        </w:rPr>
        <w:t>班会，并突出以下几个侧重点，一是树榜样，大力进行多元评价和激励。表扬一天之内在不同方面表现优秀的学生，让学生学有榜样。二是勤提醒，常沟通。对班级中当天出现的居家学习行为中</w:t>
      </w:r>
      <w:r>
        <w:rPr>
          <w:rFonts w:asciiTheme="minorEastAsia" w:eastAsiaTheme="minorEastAsia" w:hAnsiTheme="minorEastAsia"/>
          <w:sz w:val="28"/>
          <w:szCs w:val="28"/>
        </w:rPr>
        <w:t>表现</w:t>
      </w:r>
      <w:r>
        <w:rPr>
          <w:rFonts w:asciiTheme="minorEastAsia" w:eastAsiaTheme="minorEastAsia" w:hAnsiTheme="minorEastAsia" w:hint="default"/>
          <w:sz w:val="28"/>
          <w:szCs w:val="28"/>
        </w:rPr>
        <w:t>不恰当的地方及时提醒</w:t>
      </w:r>
      <w:r>
        <w:rPr>
          <w:rFonts w:asciiTheme="minorEastAsia" w:eastAsiaTheme="minorEastAsia" w:hAnsiTheme="minorEastAsia"/>
          <w:sz w:val="28"/>
          <w:szCs w:val="28"/>
        </w:rPr>
        <w:t>，</w:t>
      </w:r>
      <w:r>
        <w:rPr>
          <w:rFonts w:asciiTheme="minorEastAsia" w:eastAsiaTheme="minorEastAsia" w:hAnsiTheme="minorEastAsia" w:hint="default"/>
          <w:sz w:val="28"/>
          <w:szCs w:val="28"/>
        </w:rPr>
        <w:t>必要时和学生和家长进行单独</w:t>
      </w:r>
      <w:r>
        <w:rPr>
          <w:rFonts w:asciiTheme="minorEastAsia" w:eastAsiaTheme="minorEastAsia" w:hAnsiTheme="minorEastAsia"/>
          <w:sz w:val="28"/>
          <w:szCs w:val="28"/>
        </w:rPr>
        <w:t>沟通</w:t>
      </w:r>
      <w:r>
        <w:rPr>
          <w:rFonts w:asciiTheme="minorEastAsia" w:eastAsiaTheme="minorEastAsia" w:hAnsiTheme="minorEastAsia" w:hint="default"/>
          <w:sz w:val="28"/>
          <w:szCs w:val="28"/>
        </w:rPr>
        <w:t>。第三个是给力量，</w:t>
      </w:r>
      <w:r>
        <w:rPr>
          <w:rFonts w:asciiTheme="minorEastAsia" w:eastAsiaTheme="minorEastAsia" w:hAnsiTheme="minorEastAsia"/>
          <w:sz w:val="28"/>
          <w:szCs w:val="28"/>
        </w:rPr>
        <w:t>讲</w:t>
      </w:r>
      <w:r>
        <w:rPr>
          <w:rFonts w:asciiTheme="minorEastAsia" w:eastAsiaTheme="minorEastAsia" w:hAnsiTheme="minorEastAsia" w:hint="default"/>
          <w:sz w:val="28"/>
          <w:szCs w:val="28"/>
        </w:rPr>
        <w:t>方法</w:t>
      </w:r>
      <w:r>
        <w:rPr>
          <w:rFonts w:asciiTheme="minorEastAsia" w:eastAsiaTheme="minorEastAsia" w:hAnsiTheme="minorEastAsia"/>
          <w:sz w:val="28"/>
          <w:szCs w:val="28"/>
        </w:rPr>
        <w:t>，</w:t>
      </w:r>
      <w:r>
        <w:rPr>
          <w:rFonts w:asciiTheme="minorEastAsia" w:eastAsiaTheme="minorEastAsia" w:hAnsiTheme="minorEastAsia" w:hint="default"/>
          <w:sz w:val="28"/>
          <w:szCs w:val="28"/>
        </w:rPr>
        <w:t>在一日学</w:t>
      </w:r>
      <w:r>
        <w:rPr>
          <w:rFonts w:asciiTheme="minorEastAsia" w:eastAsiaTheme="minorEastAsia" w:hAnsiTheme="minorEastAsia"/>
          <w:sz w:val="28"/>
          <w:szCs w:val="28"/>
        </w:rPr>
        <w:t>情</w:t>
      </w:r>
      <w:r>
        <w:rPr>
          <w:rFonts w:asciiTheme="minorEastAsia" w:eastAsiaTheme="minorEastAsia" w:hAnsiTheme="minorEastAsia" w:hint="default"/>
          <w:sz w:val="28"/>
          <w:szCs w:val="28"/>
        </w:rPr>
        <w:t>班会中</w:t>
      </w:r>
      <w:r>
        <w:rPr>
          <w:rFonts w:asciiTheme="minorEastAsia" w:eastAsiaTheme="minorEastAsia" w:hAnsiTheme="minorEastAsia"/>
          <w:sz w:val="28"/>
          <w:szCs w:val="28"/>
        </w:rPr>
        <w:t>，</w:t>
      </w:r>
      <w:r>
        <w:rPr>
          <w:rFonts w:asciiTheme="minorEastAsia" w:eastAsiaTheme="minorEastAsia" w:hAnsiTheme="minorEastAsia" w:hint="default"/>
          <w:sz w:val="28"/>
          <w:szCs w:val="28"/>
        </w:rPr>
        <w:t>要多</w:t>
      </w:r>
      <w:proofErr w:type="gramStart"/>
      <w:r>
        <w:rPr>
          <w:rFonts w:asciiTheme="minorEastAsia" w:eastAsiaTheme="minorEastAsia" w:hAnsiTheme="minorEastAsia" w:hint="default"/>
          <w:sz w:val="28"/>
          <w:szCs w:val="28"/>
        </w:rPr>
        <w:t>渗透正</w:t>
      </w:r>
      <w:proofErr w:type="gramEnd"/>
      <w:r>
        <w:rPr>
          <w:rFonts w:asciiTheme="minorEastAsia" w:eastAsiaTheme="minorEastAsia" w:hAnsiTheme="minorEastAsia" w:hint="default"/>
          <w:sz w:val="28"/>
          <w:szCs w:val="28"/>
        </w:rPr>
        <w:t>能量的故事，提高学生自主学习、自律学习的动力</w:t>
      </w:r>
      <w:r>
        <w:rPr>
          <w:rFonts w:asciiTheme="minorEastAsia" w:eastAsiaTheme="minorEastAsia" w:hAnsiTheme="minorEastAsia"/>
          <w:sz w:val="28"/>
          <w:szCs w:val="28"/>
        </w:rPr>
        <w:t>。</w:t>
      </w:r>
    </w:p>
    <w:p w:rsidR="004A7F10" w:rsidRDefault="00400657">
      <w:pPr>
        <w:spacing w:line="360" w:lineRule="auto"/>
        <w:rPr>
          <w:rFonts w:asciiTheme="minorEastAsia" w:eastAsiaTheme="minorEastAsia" w:hAnsiTheme="minorEastAsia" w:hint="default"/>
          <w:b/>
          <w:bCs/>
          <w:sz w:val="30"/>
          <w:szCs w:val="30"/>
        </w:rPr>
      </w:pPr>
      <w:r>
        <w:rPr>
          <w:rFonts w:asciiTheme="minorEastAsia" w:eastAsiaTheme="minorEastAsia" w:hAnsiTheme="minorEastAsia"/>
          <w:b/>
          <w:bCs/>
          <w:sz w:val="30"/>
          <w:szCs w:val="30"/>
        </w:rPr>
        <w:t>二、</w:t>
      </w:r>
      <w:r>
        <w:rPr>
          <w:rFonts w:asciiTheme="minorEastAsia" w:eastAsiaTheme="minorEastAsia" w:hAnsiTheme="minorEastAsia" w:hint="default"/>
          <w:b/>
          <w:bCs/>
          <w:sz w:val="30"/>
          <w:szCs w:val="30"/>
        </w:rPr>
        <w:t>“</w:t>
      </w:r>
      <w:r>
        <w:rPr>
          <w:rFonts w:asciiTheme="minorEastAsia" w:eastAsiaTheme="minorEastAsia" w:hAnsiTheme="minorEastAsia"/>
          <w:b/>
          <w:bCs/>
          <w:sz w:val="30"/>
          <w:szCs w:val="30"/>
        </w:rPr>
        <w:t>活</w:t>
      </w:r>
      <w:r>
        <w:rPr>
          <w:rFonts w:asciiTheme="minorEastAsia" w:eastAsiaTheme="minorEastAsia" w:hAnsiTheme="minorEastAsia" w:hint="default"/>
          <w:b/>
          <w:bCs/>
          <w:sz w:val="30"/>
          <w:szCs w:val="30"/>
        </w:rPr>
        <w:t>”</w:t>
      </w:r>
      <w:r>
        <w:rPr>
          <w:rFonts w:asciiTheme="minorEastAsia" w:eastAsiaTheme="minorEastAsia" w:hAnsiTheme="minorEastAsia"/>
          <w:b/>
          <w:bCs/>
          <w:sz w:val="30"/>
          <w:szCs w:val="30"/>
        </w:rPr>
        <w:t>用信息化，</w:t>
      </w:r>
      <w:proofErr w:type="gramStart"/>
      <w:r>
        <w:rPr>
          <w:rFonts w:asciiTheme="minorEastAsia" w:eastAsiaTheme="minorEastAsia" w:hAnsiTheme="minorEastAsia"/>
          <w:b/>
          <w:bCs/>
          <w:sz w:val="30"/>
          <w:szCs w:val="30"/>
        </w:rPr>
        <w:t>让教学更</w:t>
      </w:r>
      <w:proofErr w:type="gramEnd"/>
      <w:r>
        <w:rPr>
          <w:rFonts w:asciiTheme="minorEastAsia" w:eastAsiaTheme="minorEastAsia" w:hAnsiTheme="minorEastAsia"/>
          <w:b/>
          <w:bCs/>
          <w:sz w:val="30"/>
          <w:szCs w:val="30"/>
        </w:rPr>
        <w:t>高效</w:t>
      </w:r>
    </w:p>
    <w:p w:rsidR="004A7F10" w:rsidRDefault="00400657">
      <w:pPr>
        <w:spacing w:line="360" w:lineRule="auto"/>
        <w:rPr>
          <w:rFonts w:asciiTheme="minorEastAsia" w:eastAsiaTheme="minorEastAsia" w:hAnsiTheme="minorEastAsia" w:hint="default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t xml:space="preserve">    为了满足学生智慧学习、个性化学习的需求，</w:t>
      </w:r>
      <w:r>
        <w:rPr>
          <w:rFonts w:asciiTheme="minorEastAsia" w:eastAsiaTheme="minorEastAsia" w:hAnsiTheme="minorEastAsia"/>
          <w:sz w:val="28"/>
          <w:szCs w:val="28"/>
          <w:lang w:val="en-US"/>
        </w:rPr>
        <w:t>学校</w:t>
      </w:r>
      <w:r>
        <w:rPr>
          <w:rFonts w:asciiTheme="minorEastAsia" w:eastAsiaTheme="minorEastAsia" w:hAnsiTheme="minorEastAsia"/>
          <w:sz w:val="28"/>
          <w:szCs w:val="28"/>
        </w:rPr>
        <w:t>应用了Aischool智慧课堂教学平台，促进信息技术与教育教学的深度融合，不断提升教学质量。在备课环节中，我们可以利用平台中的创建测试任务，在课前推送给学生，收集学生对以往知识的掌握程度，适当调整自己的教学重难点，将未掌握的旧知有意识地巩固，切实地达成教学目标。在课中，教师根据练习统计结果进行重点讲解，查缺补漏提高练习的完成质效，同时平台中的攻关练习和游戏练习，不同的难易度和不同的练习形式，更提高了学生的学习兴趣，也让教师布置的练习更有趣味性和针对性。平台中的计时器、随机点名、课堂抢答、课堂评价、截屏提问等形式丰富的功能，配合教学，使学生在多样的活动中高效的学习。在课后，教师可以利用平台中的讨论</w:t>
      </w:r>
      <w:r>
        <w:rPr>
          <w:rFonts w:asciiTheme="minorEastAsia" w:eastAsiaTheme="minorEastAsia" w:hAnsiTheme="minorEastAsia"/>
          <w:sz w:val="28"/>
          <w:szCs w:val="28"/>
        </w:rPr>
        <w:lastRenderedPageBreak/>
        <w:t>功能，推送多种不同的资源给学生，可供他们自由选择任务，实现个性化学习。教师也可以根据每位学生的学习水平推送相应难度的任务，实现任务分层，为每位学生制定</w:t>
      </w:r>
      <w:proofErr w:type="gramStart"/>
      <w:r>
        <w:rPr>
          <w:rFonts w:asciiTheme="minorEastAsia" w:eastAsiaTheme="minorEastAsia" w:hAnsiTheme="minorEastAsia"/>
          <w:sz w:val="28"/>
          <w:szCs w:val="28"/>
        </w:rPr>
        <w:t>专属化任务</w:t>
      </w:r>
      <w:proofErr w:type="gramEnd"/>
      <w:r>
        <w:rPr>
          <w:rFonts w:asciiTheme="minorEastAsia" w:eastAsiaTheme="minorEastAsia" w:hAnsiTheme="minorEastAsia"/>
          <w:sz w:val="28"/>
          <w:szCs w:val="28"/>
        </w:rPr>
        <w:t>。依靠平台，学生可以小组式学习，互相合作，开展思维风暴，进行快速汇报、交流。智慧课堂利用信息化的教学手段，用多重形式落实学习效果，人人参与，提高生生互动、师生互动，打造高效的课堂。在课堂之外，本校采用</w:t>
      </w:r>
      <w:r>
        <w:rPr>
          <w:rFonts w:asciiTheme="minorEastAsia" w:eastAsiaTheme="minorEastAsia" w:hAnsiTheme="minorEastAsia" w:hint="default"/>
          <w:sz w:val="28"/>
          <w:szCs w:val="28"/>
          <w:rtl/>
          <w:lang w:val="ar-SA"/>
        </w:rPr>
        <w:t>“</w:t>
      </w:r>
      <w:r>
        <w:rPr>
          <w:rFonts w:asciiTheme="minorEastAsia" w:eastAsiaTheme="minorEastAsia" w:hAnsiTheme="minorEastAsia"/>
          <w:sz w:val="28"/>
          <w:szCs w:val="28"/>
        </w:rPr>
        <w:t>深</w:t>
      </w:r>
      <w:proofErr w:type="gramStart"/>
      <w:r>
        <w:rPr>
          <w:rFonts w:asciiTheme="minorEastAsia" w:eastAsiaTheme="minorEastAsia" w:hAnsiTheme="minorEastAsia"/>
          <w:sz w:val="28"/>
          <w:szCs w:val="28"/>
        </w:rPr>
        <w:t>瞳</w:t>
      </w:r>
      <w:proofErr w:type="gramEnd"/>
      <w:r>
        <w:rPr>
          <w:rFonts w:asciiTheme="minorEastAsia" w:eastAsiaTheme="minorEastAsia" w:hAnsiTheme="minorEastAsia"/>
          <w:sz w:val="28"/>
          <w:szCs w:val="28"/>
        </w:rPr>
        <w:t>优学</w:t>
      </w:r>
      <w:r>
        <w:rPr>
          <w:rFonts w:asciiTheme="minorEastAsia" w:eastAsiaTheme="minorEastAsia" w:hAnsiTheme="minorEastAsia" w:hint="default"/>
          <w:sz w:val="28"/>
          <w:szCs w:val="28"/>
        </w:rPr>
        <w:t>”</w:t>
      </w:r>
      <w:r>
        <w:rPr>
          <w:rFonts w:asciiTheme="minorEastAsia" w:eastAsiaTheme="minorEastAsia" w:hAnsiTheme="minorEastAsia"/>
          <w:sz w:val="28"/>
          <w:szCs w:val="28"/>
        </w:rPr>
        <w:t>系统，以求更全面更直观地通过数据对学情、</w:t>
      </w:r>
      <w:proofErr w:type="gramStart"/>
      <w:r>
        <w:rPr>
          <w:rFonts w:asciiTheme="minorEastAsia" w:eastAsiaTheme="minorEastAsia" w:hAnsiTheme="minorEastAsia"/>
          <w:sz w:val="28"/>
          <w:szCs w:val="28"/>
        </w:rPr>
        <w:t>考情进行</w:t>
      </w:r>
      <w:proofErr w:type="gramEnd"/>
      <w:r>
        <w:rPr>
          <w:rFonts w:asciiTheme="minorEastAsia" w:eastAsiaTheme="minorEastAsia" w:hAnsiTheme="minorEastAsia"/>
          <w:sz w:val="28"/>
          <w:szCs w:val="28"/>
        </w:rPr>
        <w:t>分析，以数据分析改变教师的教学行为。通过解读大数据，分析需要关注哪个班级的哪个项目、重点需要关注均衡</w:t>
      </w:r>
      <w:proofErr w:type="gramStart"/>
      <w:r>
        <w:rPr>
          <w:rFonts w:asciiTheme="minorEastAsia" w:eastAsiaTheme="minorEastAsia" w:hAnsiTheme="minorEastAsia"/>
          <w:sz w:val="28"/>
          <w:szCs w:val="28"/>
        </w:rPr>
        <w:t>度学生</w:t>
      </w:r>
      <w:proofErr w:type="gramEnd"/>
      <w:r>
        <w:rPr>
          <w:rFonts w:asciiTheme="minorEastAsia" w:eastAsiaTheme="minorEastAsia" w:hAnsiTheme="minorEastAsia"/>
          <w:sz w:val="28"/>
          <w:szCs w:val="28"/>
        </w:rPr>
        <w:t>的名单，给出具体的建议和措施。以鼓励为主，激发孩子的学习兴趣，并根据班中学生的学情，制定合理</w:t>
      </w:r>
      <w:proofErr w:type="gramStart"/>
      <w:r>
        <w:rPr>
          <w:rFonts w:asciiTheme="minorEastAsia" w:eastAsiaTheme="minorEastAsia" w:hAnsiTheme="minorEastAsia"/>
          <w:sz w:val="28"/>
          <w:szCs w:val="28"/>
        </w:rPr>
        <w:t>的辅优补差</w:t>
      </w:r>
      <w:proofErr w:type="gramEnd"/>
      <w:r>
        <w:rPr>
          <w:rFonts w:asciiTheme="minorEastAsia" w:eastAsiaTheme="minorEastAsia" w:hAnsiTheme="minorEastAsia"/>
          <w:sz w:val="28"/>
          <w:szCs w:val="28"/>
        </w:rPr>
        <w:t>策略，注重作业设计的合理性和针对性，关注学习习惯的养成，努力提高课堂教学效率。</w:t>
      </w:r>
    </w:p>
    <w:p w:rsidR="004A7F10" w:rsidRDefault="00400657">
      <w:pPr>
        <w:spacing w:line="360" w:lineRule="auto"/>
        <w:rPr>
          <w:rFonts w:asciiTheme="minorEastAsia" w:eastAsiaTheme="minorEastAsia" w:hAnsiTheme="minorEastAsia" w:hint="default"/>
          <w:b/>
          <w:bCs/>
          <w:sz w:val="30"/>
          <w:szCs w:val="30"/>
        </w:rPr>
      </w:pPr>
      <w:r>
        <w:rPr>
          <w:rFonts w:asciiTheme="minorEastAsia" w:eastAsiaTheme="minorEastAsia" w:hAnsiTheme="minorEastAsia"/>
          <w:b/>
          <w:bCs/>
          <w:sz w:val="30"/>
          <w:szCs w:val="30"/>
        </w:rPr>
        <w:t>三、营造学习氛围，让学生展现自我</w:t>
      </w:r>
    </w:p>
    <w:p w:rsidR="004A7F10" w:rsidRDefault="00400657">
      <w:pPr>
        <w:spacing w:line="360" w:lineRule="auto"/>
        <w:rPr>
          <w:rFonts w:asciiTheme="minorEastAsia" w:eastAsiaTheme="minorEastAsia" w:hAnsiTheme="minorEastAsia" w:hint="default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t xml:space="preserve">   </w:t>
      </w:r>
      <w:r>
        <w:rPr>
          <w:rFonts w:asciiTheme="minorEastAsia" w:eastAsiaTheme="minorEastAsia" w:hAnsiTheme="minorEastAsia" w:hint="default"/>
          <w:sz w:val="28"/>
          <w:szCs w:val="28"/>
        </w:rPr>
        <w:t xml:space="preserve"> </w:t>
      </w:r>
      <w:r>
        <w:rPr>
          <w:rFonts w:asciiTheme="minorEastAsia" w:eastAsiaTheme="minorEastAsia" w:hAnsiTheme="minorEastAsia"/>
          <w:sz w:val="28"/>
          <w:szCs w:val="28"/>
        </w:rPr>
        <w:t>信息化课堂营造民主、和谐、自由的课堂氛围，更利于激发学生的创新意识。以语文课堂中常见的古文教学为例，古文晦涩难懂，传统教学总是借助图片、注释等理解内容意思转化为现代文，再用现代文的学习方法进行教学，这样的教学模式单一，学生对课堂参与的兴致不高，课堂氛围沉闷。三年级语文，学生们会遇到第一篇古文《司马光》，这是我们耳熟能详的名人小故事，学生无需翻译也能大致了解意思。运用希沃白板媒体技术，将一个个名词变成一个个单独的板块，学生可以随意挪动、摆放板块，不再纠结于释义，让学生们以小组形式找出</w:t>
      </w:r>
      <w:r>
        <w:rPr>
          <w:rFonts w:asciiTheme="minorEastAsia" w:eastAsiaTheme="minorEastAsia" w:hAnsiTheme="minorEastAsia" w:hint="default"/>
          <w:sz w:val="28"/>
          <w:szCs w:val="28"/>
        </w:rPr>
        <w:t>“</w:t>
      </w:r>
      <w:r>
        <w:rPr>
          <w:rFonts w:asciiTheme="minorEastAsia" w:eastAsiaTheme="minorEastAsia" w:hAnsiTheme="minorEastAsia"/>
          <w:sz w:val="28"/>
          <w:szCs w:val="28"/>
        </w:rPr>
        <w:t>谁</w:t>
      </w:r>
      <w:r>
        <w:rPr>
          <w:rFonts w:asciiTheme="minorEastAsia" w:eastAsiaTheme="minorEastAsia" w:hAnsiTheme="minorEastAsia" w:hint="default"/>
          <w:sz w:val="28"/>
          <w:szCs w:val="28"/>
        </w:rPr>
        <w:t>”“</w:t>
      </w:r>
      <w:r>
        <w:rPr>
          <w:rFonts w:asciiTheme="minorEastAsia" w:eastAsiaTheme="minorEastAsia" w:hAnsiTheme="minorEastAsia"/>
          <w:sz w:val="28"/>
          <w:szCs w:val="28"/>
        </w:rPr>
        <w:t>干什么</w:t>
      </w:r>
      <w:r>
        <w:rPr>
          <w:rFonts w:asciiTheme="minorEastAsia" w:eastAsiaTheme="minorEastAsia" w:hAnsiTheme="minorEastAsia" w:hint="default"/>
          <w:sz w:val="28"/>
          <w:szCs w:val="28"/>
        </w:rPr>
        <w:t>”</w:t>
      </w:r>
      <w:r>
        <w:rPr>
          <w:rFonts w:asciiTheme="minorEastAsia" w:eastAsiaTheme="minorEastAsia" w:hAnsiTheme="minorEastAsia"/>
          <w:sz w:val="28"/>
          <w:szCs w:val="28"/>
        </w:rPr>
        <w:t>，将找到的答案拖曳到空白处，按照自己的想法随意摆放，再请他们按照事情的发展顺序再次拖曳摆放。在此过程中，每个学生都参与其中，与组员进行头脑风暴，积极地投入到问题的思考与解决中，将原本枯燥的知识点转化成富有童趣、具体形象的教学内容。整堂课中学生专心投入，取得了良好的课堂效果。信息化技术让我们的课堂得到了新的定义，就如李宝敏教授</w:t>
      </w:r>
      <w:r>
        <w:rPr>
          <w:rFonts w:asciiTheme="minorEastAsia" w:eastAsiaTheme="minorEastAsia" w:hAnsiTheme="minorEastAsia"/>
          <w:sz w:val="28"/>
          <w:szCs w:val="28"/>
        </w:rPr>
        <w:lastRenderedPageBreak/>
        <w:t>所说，在未来，比学习知识本身更重要的事情是获取知识的方式，学校教育应更多承担</w:t>
      </w:r>
      <w:r>
        <w:rPr>
          <w:rFonts w:asciiTheme="minorEastAsia" w:eastAsiaTheme="minorEastAsia" w:hAnsiTheme="minorEastAsia" w:hint="default"/>
          <w:sz w:val="28"/>
          <w:szCs w:val="28"/>
        </w:rPr>
        <w:t>“</w:t>
      </w:r>
      <w:r>
        <w:rPr>
          <w:rFonts w:asciiTheme="minorEastAsia" w:eastAsiaTheme="minorEastAsia" w:hAnsiTheme="minorEastAsia"/>
          <w:sz w:val="28"/>
          <w:szCs w:val="28"/>
        </w:rPr>
        <w:t>授人以渔</w:t>
      </w:r>
      <w:r>
        <w:rPr>
          <w:rFonts w:asciiTheme="minorEastAsia" w:eastAsiaTheme="minorEastAsia" w:hAnsiTheme="minorEastAsia" w:hint="default"/>
          <w:sz w:val="28"/>
          <w:szCs w:val="28"/>
        </w:rPr>
        <w:t>”</w:t>
      </w:r>
      <w:r>
        <w:rPr>
          <w:rFonts w:asciiTheme="minorEastAsia" w:eastAsiaTheme="minorEastAsia" w:hAnsiTheme="minorEastAsia"/>
          <w:sz w:val="28"/>
          <w:szCs w:val="28"/>
        </w:rPr>
        <w:t>的责任，学生</w:t>
      </w:r>
      <w:r>
        <w:rPr>
          <w:rFonts w:asciiTheme="minorEastAsia" w:eastAsiaTheme="minorEastAsia" w:hAnsiTheme="minorEastAsia" w:hint="default"/>
          <w:sz w:val="28"/>
          <w:szCs w:val="28"/>
        </w:rPr>
        <w:t>“</w:t>
      </w:r>
      <w:r>
        <w:rPr>
          <w:rFonts w:asciiTheme="minorEastAsia" w:eastAsiaTheme="minorEastAsia" w:hAnsiTheme="minorEastAsia"/>
          <w:sz w:val="28"/>
          <w:szCs w:val="28"/>
        </w:rPr>
        <w:t>会学</w:t>
      </w:r>
      <w:r>
        <w:rPr>
          <w:rFonts w:asciiTheme="minorEastAsia" w:eastAsiaTheme="minorEastAsia" w:hAnsiTheme="minorEastAsia" w:hint="default"/>
          <w:sz w:val="28"/>
          <w:szCs w:val="28"/>
        </w:rPr>
        <w:t>”</w:t>
      </w:r>
      <w:r>
        <w:rPr>
          <w:rFonts w:asciiTheme="minorEastAsia" w:eastAsiaTheme="minorEastAsia" w:hAnsiTheme="minorEastAsia"/>
          <w:sz w:val="28"/>
          <w:szCs w:val="28"/>
        </w:rPr>
        <w:t>比</w:t>
      </w:r>
      <w:r>
        <w:rPr>
          <w:rFonts w:asciiTheme="minorEastAsia" w:eastAsiaTheme="minorEastAsia" w:hAnsiTheme="minorEastAsia" w:hint="default"/>
          <w:sz w:val="28"/>
          <w:szCs w:val="28"/>
        </w:rPr>
        <w:t>“</w:t>
      </w:r>
      <w:r>
        <w:rPr>
          <w:rFonts w:asciiTheme="minorEastAsia" w:eastAsiaTheme="minorEastAsia" w:hAnsiTheme="minorEastAsia"/>
          <w:sz w:val="28"/>
          <w:szCs w:val="28"/>
        </w:rPr>
        <w:t>学会</w:t>
      </w:r>
      <w:r>
        <w:rPr>
          <w:rFonts w:asciiTheme="minorEastAsia" w:eastAsiaTheme="minorEastAsia" w:hAnsiTheme="minorEastAsia" w:hint="default"/>
          <w:sz w:val="28"/>
          <w:szCs w:val="28"/>
        </w:rPr>
        <w:t>”</w:t>
      </w:r>
      <w:r>
        <w:rPr>
          <w:rFonts w:asciiTheme="minorEastAsia" w:eastAsiaTheme="minorEastAsia" w:hAnsiTheme="minorEastAsia"/>
          <w:sz w:val="28"/>
          <w:szCs w:val="28"/>
        </w:rPr>
        <w:t>更重要。所以我们的课堂从传统的</w:t>
      </w:r>
      <w:r>
        <w:rPr>
          <w:rFonts w:asciiTheme="minorEastAsia" w:eastAsiaTheme="minorEastAsia" w:hAnsiTheme="minorEastAsia" w:hint="default"/>
          <w:sz w:val="28"/>
          <w:szCs w:val="28"/>
        </w:rPr>
        <w:t>“</w:t>
      </w:r>
      <w:r>
        <w:rPr>
          <w:rFonts w:asciiTheme="minorEastAsia" w:eastAsiaTheme="minorEastAsia" w:hAnsiTheme="minorEastAsia"/>
          <w:sz w:val="28"/>
          <w:szCs w:val="28"/>
        </w:rPr>
        <w:t>一言堂</w:t>
      </w:r>
      <w:r>
        <w:rPr>
          <w:rFonts w:asciiTheme="minorEastAsia" w:eastAsiaTheme="minorEastAsia" w:hAnsiTheme="minorEastAsia" w:hint="default"/>
          <w:sz w:val="28"/>
          <w:szCs w:val="28"/>
        </w:rPr>
        <w:t>”</w:t>
      </w:r>
      <w:r>
        <w:rPr>
          <w:rFonts w:asciiTheme="minorEastAsia" w:eastAsiaTheme="minorEastAsia" w:hAnsiTheme="minorEastAsia"/>
          <w:sz w:val="28"/>
          <w:szCs w:val="28"/>
        </w:rPr>
        <w:t>慢慢地要求老师尽可能少讲，给学生留出充足的交流表达时间。信息化技术提供我们这样教学实施的技术支撑，营造良好的学习氛围，改变我们的教学模式，给予学生充分展现自我的机会。</w:t>
      </w:r>
    </w:p>
    <w:p w:rsidR="004A7F10" w:rsidRDefault="00400657">
      <w:pPr>
        <w:spacing w:line="360" w:lineRule="auto"/>
        <w:rPr>
          <w:rFonts w:asciiTheme="minorEastAsia" w:eastAsiaTheme="minorEastAsia" w:hAnsiTheme="minorEastAsia" w:hint="default"/>
          <w:b/>
          <w:bCs/>
          <w:sz w:val="30"/>
          <w:szCs w:val="30"/>
        </w:rPr>
      </w:pPr>
      <w:r>
        <w:rPr>
          <w:rFonts w:asciiTheme="minorEastAsia" w:eastAsiaTheme="minorEastAsia" w:hAnsiTheme="minorEastAsia"/>
          <w:b/>
          <w:bCs/>
          <w:sz w:val="30"/>
          <w:szCs w:val="30"/>
        </w:rPr>
        <w:t>四、明确资源建设标准，实现资源共享</w:t>
      </w:r>
    </w:p>
    <w:p w:rsidR="004A7F10" w:rsidRDefault="00400657">
      <w:pPr>
        <w:spacing w:line="360" w:lineRule="auto"/>
        <w:rPr>
          <w:rFonts w:asciiTheme="minorEastAsia" w:eastAsiaTheme="minorEastAsia" w:hAnsiTheme="minorEastAsia" w:hint="default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t xml:space="preserve">    今时今日，在</w:t>
      </w:r>
      <w:r>
        <w:rPr>
          <w:rFonts w:asciiTheme="minorEastAsia" w:eastAsiaTheme="minorEastAsia" w:hAnsiTheme="minorEastAsia" w:hint="default"/>
          <w:sz w:val="28"/>
          <w:szCs w:val="28"/>
        </w:rPr>
        <w:t>“</w:t>
      </w:r>
      <w:r>
        <w:rPr>
          <w:rFonts w:asciiTheme="minorEastAsia" w:eastAsiaTheme="minorEastAsia" w:hAnsiTheme="minorEastAsia"/>
          <w:sz w:val="28"/>
          <w:szCs w:val="28"/>
        </w:rPr>
        <w:t>互联网</w:t>
      </w:r>
      <w:r>
        <w:rPr>
          <w:rFonts w:asciiTheme="minorEastAsia" w:eastAsiaTheme="minorEastAsia" w:hAnsiTheme="minorEastAsia"/>
          <w:sz w:val="28"/>
          <w:szCs w:val="28"/>
          <w:lang w:val="en-US"/>
        </w:rPr>
        <w:t>+</w:t>
      </w:r>
      <w:r>
        <w:rPr>
          <w:rFonts w:asciiTheme="minorEastAsia" w:eastAsiaTheme="minorEastAsia" w:hAnsiTheme="minorEastAsia"/>
          <w:sz w:val="28"/>
          <w:szCs w:val="28"/>
        </w:rPr>
        <w:t>教育</w:t>
      </w:r>
      <w:r>
        <w:rPr>
          <w:rFonts w:asciiTheme="minorEastAsia" w:eastAsiaTheme="minorEastAsia" w:hAnsiTheme="minorEastAsia" w:hint="default"/>
          <w:sz w:val="28"/>
          <w:szCs w:val="28"/>
        </w:rPr>
        <w:t>”</w:t>
      </w:r>
      <w:r>
        <w:rPr>
          <w:rFonts w:asciiTheme="minorEastAsia" w:eastAsiaTheme="minorEastAsia" w:hAnsiTheme="minorEastAsia"/>
          <w:sz w:val="28"/>
          <w:szCs w:val="28"/>
        </w:rPr>
        <w:t>的背景下，教师面临着信息技术飞速发展带来的挑战，需要不断更新自己的教育教学理念，提升自己的信息化课堂教学技能，促进自己的专业成长。信息技术让我们获取教学资源途径更广泛、更便捷，但随之而来的是信息大爆炸，教学内容的门槛降低，人人都能在网上搜取资源，内容水平却参差不齐。北京师范大学智慧学习研究院指出，后疫情时代的课堂教学将以</w:t>
      </w:r>
      <w:r>
        <w:rPr>
          <w:rFonts w:asciiTheme="minorEastAsia" w:eastAsiaTheme="minorEastAsia" w:hAnsiTheme="minorEastAsia" w:hint="default"/>
          <w:sz w:val="28"/>
          <w:szCs w:val="28"/>
        </w:rPr>
        <w:t>“</w:t>
      </w:r>
      <w:r>
        <w:rPr>
          <w:rFonts w:asciiTheme="minorEastAsia" w:eastAsiaTheme="minorEastAsia" w:hAnsiTheme="minorEastAsia"/>
          <w:sz w:val="28"/>
          <w:szCs w:val="28"/>
        </w:rPr>
        <w:t>线上线下融合教学</w:t>
      </w:r>
      <w:r>
        <w:rPr>
          <w:rFonts w:asciiTheme="minorEastAsia" w:eastAsiaTheme="minorEastAsia" w:hAnsiTheme="minorEastAsia" w:hint="default"/>
          <w:sz w:val="28"/>
          <w:szCs w:val="28"/>
        </w:rPr>
        <w:t>”</w:t>
      </w:r>
      <w:r>
        <w:rPr>
          <w:rFonts w:asciiTheme="minorEastAsia" w:eastAsiaTheme="minorEastAsia" w:hAnsiTheme="minorEastAsia"/>
          <w:sz w:val="28"/>
          <w:szCs w:val="28"/>
        </w:rPr>
        <w:t>为典型特征，信息网络基础建设、课堂环境优化与工具配备、师生信息素养提升、课堂灵活教学活动设计将是新一代学校信息化环境建设的核心。也就是说，线上教学是或网络教学是不可避免的一种模式，但网上各式各样没有一定标准的教学内容也让人不由忧心，如果学生看到了错误的教学内容，那应该怎么办呢？一旦学生形成了错误的认知，在学校里老师花上十倍、乃至二十倍的时间也不一定能纠正。在信息爆炸时代，我们是否应该对网络教学资源明确一定的权威标准呢？各地对教材的解读侧重点不同，设计的教学内容重难点也不一致，在这样的背景下，我们的资源共享是不是总是形式主义呢？建立一套资源质量标准，似乎是目前的解决方案，明确校内外在线教学、在线课程建设、教学资源建设的标准，规范我们的教学行为和教学内容，才能构建有效的资源共享机制。</w:t>
      </w:r>
    </w:p>
    <w:p w:rsidR="004A7F10" w:rsidRDefault="00400657">
      <w:pPr>
        <w:spacing w:line="360" w:lineRule="auto"/>
        <w:rPr>
          <w:rFonts w:asciiTheme="minorEastAsia" w:eastAsiaTheme="minorEastAsia" w:hAnsiTheme="minorEastAsia" w:hint="default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lastRenderedPageBreak/>
        <w:t xml:space="preserve">    信息技术让我们的课堂从无形到有形、从静态到动态、从单一到多元，对于提高课堂效益起到了助推作用。但同时，信息化技术的运用作为一种手段，在带来课堂转型的同时，更要以科学的态度审慎之。社会发展日新月异，信息科技同样瞬息万变，我们教师也将紧随时代发展的脚步，在课堂中熟练运用信息化手段达到减负增效的目标，努力提升教育教学质量，打造属于自己的智慧课堂。</w:t>
      </w:r>
    </w:p>
    <w:p w:rsidR="004A7F10" w:rsidRDefault="004A7F10">
      <w:pPr>
        <w:spacing w:line="360" w:lineRule="auto"/>
        <w:rPr>
          <w:rFonts w:asciiTheme="minorEastAsia" w:eastAsiaTheme="minorEastAsia" w:hAnsiTheme="minorEastAsia" w:hint="default"/>
          <w:sz w:val="28"/>
          <w:szCs w:val="28"/>
        </w:rPr>
      </w:pPr>
    </w:p>
    <w:p w:rsidR="004A7F10" w:rsidRDefault="00400657">
      <w:pPr>
        <w:spacing w:line="360" w:lineRule="auto"/>
        <w:rPr>
          <w:rFonts w:asciiTheme="minorEastAsia" w:eastAsiaTheme="minorEastAsia" w:hAnsiTheme="minorEastAsia" w:hint="default"/>
          <w:sz w:val="28"/>
          <w:szCs w:val="28"/>
        </w:rPr>
      </w:pPr>
      <w:r>
        <w:rPr>
          <w:rFonts w:asciiTheme="minorEastAsia" w:eastAsiaTheme="minorEastAsia" w:hAnsiTheme="minorEastAsia"/>
          <w:b/>
          <w:bCs/>
          <w:sz w:val="30"/>
          <w:szCs w:val="30"/>
          <w:lang w:val="en-US"/>
        </w:rPr>
        <w:t>【参考文献】</w:t>
      </w:r>
    </w:p>
    <w:p w:rsidR="004A7F10" w:rsidRDefault="00400657">
      <w:pPr>
        <w:spacing w:line="360" w:lineRule="auto"/>
        <w:rPr>
          <w:rFonts w:asciiTheme="minorEastAsia" w:eastAsiaTheme="minorEastAsia" w:hAnsiTheme="minorEastAsia" w:hint="default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  <w:lang w:val="en-US"/>
        </w:rPr>
        <w:t>[1].</w:t>
      </w:r>
      <w:r>
        <w:rPr>
          <w:rFonts w:asciiTheme="minorEastAsia" w:eastAsiaTheme="minorEastAsia" w:hAnsiTheme="minorEastAsia"/>
          <w:sz w:val="28"/>
          <w:szCs w:val="28"/>
        </w:rPr>
        <w:t>《信息化课堂教学行为分析（摘要版）》</w:t>
      </w:r>
      <w:r>
        <w:rPr>
          <w:rFonts w:asciiTheme="minorEastAsia" w:eastAsiaTheme="minorEastAsia" w:hAnsiTheme="minorEastAsia" w:hint="default"/>
          <w:sz w:val="28"/>
          <w:szCs w:val="28"/>
        </w:rPr>
        <w:t>——</w:t>
      </w:r>
      <w:r>
        <w:rPr>
          <w:rFonts w:asciiTheme="minorEastAsia" w:eastAsiaTheme="minorEastAsia" w:hAnsiTheme="minorEastAsia"/>
          <w:sz w:val="28"/>
          <w:szCs w:val="28"/>
        </w:rPr>
        <w:t>北京师范大学智慧学习研究院，2021</w:t>
      </w:r>
    </w:p>
    <w:p w:rsidR="004A7F10" w:rsidRDefault="00400657">
      <w:pPr>
        <w:spacing w:line="360" w:lineRule="auto"/>
        <w:jc w:val="right"/>
        <w:rPr>
          <w:rFonts w:asciiTheme="minorEastAsia" w:eastAsiaTheme="minorEastAsia" w:hAnsiTheme="minorEastAsia" w:hint="default"/>
          <w:sz w:val="28"/>
          <w:szCs w:val="28"/>
          <w:lang w:val="en-US"/>
        </w:rPr>
      </w:pPr>
      <w:r>
        <w:rPr>
          <w:rFonts w:asciiTheme="minorEastAsia" w:eastAsiaTheme="minorEastAsia" w:hAnsiTheme="minorEastAsia"/>
          <w:sz w:val="28"/>
          <w:szCs w:val="28"/>
        </w:rPr>
        <w:t>2</w:t>
      </w:r>
      <w:r>
        <w:rPr>
          <w:rFonts w:asciiTheme="minorEastAsia" w:eastAsiaTheme="minorEastAsia" w:hAnsiTheme="minorEastAsia" w:hint="default"/>
          <w:sz w:val="28"/>
          <w:szCs w:val="28"/>
        </w:rPr>
        <w:t>023</w:t>
      </w:r>
      <w:r>
        <w:rPr>
          <w:rFonts w:asciiTheme="minorEastAsia" w:eastAsiaTheme="minorEastAsia" w:hAnsiTheme="minorEastAsia"/>
          <w:sz w:val="28"/>
          <w:szCs w:val="28"/>
          <w:lang w:val="en-US"/>
        </w:rPr>
        <w:t>年</w:t>
      </w:r>
      <w:r w:rsidR="00791813">
        <w:rPr>
          <w:rFonts w:asciiTheme="minorEastAsia" w:eastAsiaTheme="minorEastAsia" w:hAnsiTheme="minorEastAsia"/>
          <w:sz w:val="28"/>
          <w:szCs w:val="28"/>
          <w:lang w:val="en-US"/>
        </w:rPr>
        <w:t>1</w:t>
      </w:r>
      <w:r>
        <w:rPr>
          <w:rFonts w:asciiTheme="minorEastAsia" w:eastAsiaTheme="minorEastAsia" w:hAnsiTheme="minorEastAsia"/>
          <w:sz w:val="28"/>
          <w:szCs w:val="28"/>
          <w:lang w:val="en-US"/>
        </w:rPr>
        <w:t>月</w:t>
      </w:r>
    </w:p>
    <w:sectPr w:rsidR="004A7F10">
      <w:footerReference w:type="default" r:id="rId7"/>
      <w:pgSz w:w="11906" w:h="16838"/>
      <w:pgMar w:top="1418" w:right="1418" w:bottom="1418" w:left="1418" w:header="850" w:footer="85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788" w:rsidRDefault="00270788">
      <w:pPr>
        <w:rPr>
          <w:rFonts w:hint="default"/>
        </w:rPr>
      </w:pPr>
      <w:r>
        <w:separator/>
      </w:r>
    </w:p>
  </w:endnote>
  <w:endnote w:type="continuationSeparator" w:id="0">
    <w:p w:rsidR="00270788" w:rsidRDefault="00270788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ingFang SC Semibold">
    <w:altName w:val="Times New Roman"/>
    <w:panose1 w:val="00000000000000000000"/>
    <w:charset w:val="00"/>
    <w:family w:val="roman"/>
    <w:notTrueType/>
    <w:pitch w:val="default"/>
  </w:font>
  <w:font w:name="PingFang SC Regular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0204756"/>
    </w:sdtPr>
    <w:sdtEndPr/>
    <w:sdtContent>
      <w:p w:rsidR="004A7F10" w:rsidRDefault="00400657">
        <w:pPr>
          <w:pStyle w:val="a3"/>
          <w:jc w:val="center"/>
          <w:rPr>
            <w:rFonts w:hint="default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1A06">
          <w:rPr>
            <w:rFonts w:hint="default"/>
            <w:noProof/>
          </w:rPr>
          <w:t>1</w:t>
        </w:r>
        <w:r>
          <w:fldChar w:fldCharType="end"/>
        </w:r>
      </w:p>
    </w:sdtContent>
  </w:sdt>
  <w:p w:rsidR="004A7F10" w:rsidRDefault="004A7F10">
    <w:pPr>
      <w:pStyle w:val="a3"/>
      <w:rPr>
        <w:rFonts w:hint="defaul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788" w:rsidRDefault="00270788">
      <w:pPr>
        <w:rPr>
          <w:rFonts w:hint="default"/>
        </w:rPr>
      </w:pPr>
      <w:r>
        <w:separator/>
      </w:r>
    </w:p>
  </w:footnote>
  <w:footnote w:type="continuationSeparator" w:id="0">
    <w:p w:rsidR="00270788" w:rsidRDefault="00270788">
      <w:pPr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MjM0ZTI5ZTZhNWQyOThjODU1N2M4ZWVjNTE5MDUifQ=="/>
  </w:docVars>
  <w:rsids>
    <w:rsidRoot w:val="005522B8"/>
    <w:rsid w:val="0004507B"/>
    <w:rsid w:val="001B3F14"/>
    <w:rsid w:val="00270788"/>
    <w:rsid w:val="003A663D"/>
    <w:rsid w:val="00400657"/>
    <w:rsid w:val="00434390"/>
    <w:rsid w:val="00455FD3"/>
    <w:rsid w:val="004A7F10"/>
    <w:rsid w:val="005522B8"/>
    <w:rsid w:val="005F39EE"/>
    <w:rsid w:val="006D78B5"/>
    <w:rsid w:val="00791813"/>
    <w:rsid w:val="00851A06"/>
    <w:rsid w:val="00A50A47"/>
    <w:rsid w:val="00BF67FC"/>
    <w:rsid w:val="00C35114"/>
    <w:rsid w:val="00D50078"/>
    <w:rsid w:val="00D65A38"/>
    <w:rsid w:val="00D739A8"/>
    <w:rsid w:val="00D84C49"/>
    <w:rsid w:val="00DD4C50"/>
    <w:rsid w:val="00E11275"/>
    <w:rsid w:val="00ED0C4C"/>
    <w:rsid w:val="09D663E1"/>
    <w:rsid w:val="12670D45"/>
    <w:rsid w:val="249B0BD9"/>
    <w:rsid w:val="378F4B00"/>
    <w:rsid w:val="74AA6293"/>
    <w:rsid w:val="7AE7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Arial Unicode MS" w:eastAsia="Arial Unicode MS" w:hAnsi="Arial Unicode MS" w:cs="Arial Unicode MS" w:hint="eastAsia"/>
      <w:color w:val="000000"/>
      <w:sz w:val="22"/>
      <w:szCs w:val="22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qFormat/>
    <w:rPr>
      <w:u w:val="single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rFonts w:ascii="Arial Unicode MS" w:eastAsia="Arial Unicode MS" w:hAnsi="Arial Unicode MS" w:cs="Arial Unicode MS"/>
      <w:color w:val="000000"/>
      <w:sz w:val="18"/>
      <w:szCs w:val="18"/>
      <w:lang w:val="zh-CN"/>
    </w:rPr>
  </w:style>
  <w:style w:type="character" w:customStyle="1" w:styleId="Char">
    <w:name w:val="页脚 Char"/>
    <w:basedOn w:val="a0"/>
    <w:link w:val="a3"/>
    <w:uiPriority w:val="99"/>
    <w:qFormat/>
    <w:rPr>
      <w:rFonts w:ascii="Arial Unicode MS" w:eastAsia="Arial Unicode MS" w:hAnsi="Arial Unicode MS" w:cs="Arial Unicode MS"/>
      <w:color w:val="000000"/>
      <w:sz w:val="18"/>
      <w:szCs w:val="18"/>
      <w:lang w:val="zh-CN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79181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91813"/>
    <w:rPr>
      <w:rFonts w:ascii="Arial Unicode MS" w:eastAsia="Arial Unicode MS" w:hAnsi="Arial Unicode MS" w:cs="Arial Unicode MS"/>
      <w:color w:val="000000"/>
      <w:sz w:val="18"/>
      <w:szCs w:val="18"/>
      <w:lang w:val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Arial Unicode MS" w:eastAsia="Arial Unicode MS" w:hAnsi="Arial Unicode MS" w:cs="Arial Unicode MS" w:hint="eastAsia"/>
      <w:color w:val="000000"/>
      <w:sz w:val="22"/>
      <w:szCs w:val="22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qFormat/>
    <w:rPr>
      <w:u w:val="single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rFonts w:ascii="Arial Unicode MS" w:eastAsia="Arial Unicode MS" w:hAnsi="Arial Unicode MS" w:cs="Arial Unicode MS"/>
      <w:color w:val="000000"/>
      <w:sz w:val="18"/>
      <w:szCs w:val="18"/>
      <w:lang w:val="zh-CN"/>
    </w:rPr>
  </w:style>
  <w:style w:type="character" w:customStyle="1" w:styleId="Char">
    <w:name w:val="页脚 Char"/>
    <w:basedOn w:val="a0"/>
    <w:link w:val="a3"/>
    <w:uiPriority w:val="99"/>
    <w:qFormat/>
    <w:rPr>
      <w:rFonts w:ascii="Arial Unicode MS" w:eastAsia="Arial Unicode MS" w:hAnsi="Arial Unicode MS" w:cs="Arial Unicode MS"/>
      <w:color w:val="000000"/>
      <w:sz w:val="18"/>
      <w:szCs w:val="18"/>
      <w:lang w:val="zh-CN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79181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91813"/>
    <w:rPr>
      <w:rFonts w:ascii="Arial Unicode MS" w:eastAsia="Arial Unicode MS" w:hAnsi="Arial Unicode MS" w:cs="Arial Unicode MS"/>
      <w:color w:val="000000"/>
      <w:sz w:val="18"/>
      <w:szCs w:val="18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PingFang SC Semibold"/>
        <a:ea typeface="黑体"/>
        <a:cs typeface="PingFang SC Semibold"/>
      </a:majorFont>
      <a:minorFont>
        <a:latin typeface="PingFang SC Regular"/>
        <a:ea typeface="宋体"/>
        <a:cs typeface="PingFang SC Regular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585</Words>
  <Characters>3338</Characters>
  <Application>Microsoft Office Word</Application>
  <DocSecurity>0</DocSecurity>
  <Lines>27</Lines>
  <Paragraphs>7</Paragraphs>
  <ScaleCrop>false</ScaleCrop>
  <Company>Microsoft</Company>
  <LinksUpToDate>false</LinksUpToDate>
  <CharactersWithSpaces>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9</cp:revision>
  <cp:lastPrinted>2023-04-19T07:19:00Z</cp:lastPrinted>
  <dcterms:created xsi:type="dcterms:W3CDTF">2022-11-18T05:30:00Z</dcterms:created>
  <dcterms:modified xsi:type="dcterms:W3CDTF">2023-04-19T07:21:00Z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C349970C9DB8451DA7F57E77F8590EC6_13</vt:lpwstr>
  </property>
</Properties>
</file>